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365" w:type="dxa"/>
        <w:tblBorders>
          <w:insideH w:val="none" w:sz="0" w:space="0" w:color="auto"/>
          <w:insideV w:val="none" w:sz="0" w:space="0" w:color="auto"/>
        </w:tblBorders>
        <w:tblLook w:val="04A0" w:firstRow="1" w:lastRow="0" w:firstColumn="1" w:lastColumn="0" w:noHBand="0" w:noVBand="1"/>
      </w:tblPr>
      <w:tblGrid>
        <w:gridCol w:w="5850"/>
        <w:gridCol w:w="4950"/>
      </w:tblGrid>
      <w:tr w:rsidR="006B0E27" w:rsidTr="006B0E27">
        <w:tc>
          <w:tcPr>
            <w:tcW w:w="10800" w:type="dxa"/>
            <w:gridSpan w:val="2"/>
          </w:tcPr>
          <w:p w:rsidR="006B0E27" w:rsidRPr="006B0E27" w:rsidRDefault="006B0E27" w:rsidP="006B0E27">
            <w:pPr>
              <w:jc w:val="center"/>
              <w:rPr>
                <w:rFonts w:ascii="Californian FB" w:hAnsi="Californian FB"/>
                <w:b/>
                <w:sz w:val="40"/>
                <w:szCs w:val="24"/>
              </w:rPr>
            </w:pPr>
            <w:bookmarkStart w:id="0" w:name="_GoBack"/>
            <w:bookmarkEnd w:id="0"/>
            <w:r w:rsidRPr="006B0E27">
              <w:rPr>
                <w:rFonts w:ascii="Californian FB" w:hAnsi="Californian FB"/>
                <w:b/>
                <w:sz w:val="40"/>
                <w:szCs w:val="24"/>
              </w:rPr>
              <w:t>Table of Contents</w:t>
            </w:r>
          </w:p>
        </w:tc>
      </w:tr>
      <w:tr w:rsidR="006B0E27" w:rsidRPr="00E5698E" w:rsidTr="006B0E27">
        <w:tc>
          <w:tcPr>
            <w:tcW w:w="5850" w:type="dxa"/>
          </w:tcPr>
          <w:p w:rsidR="006B0E27" w:rsidRPr="006B0E27" w:rsidRDefault="006B0E27" w:rsidP="00152E9D">
            <w:pPr>
              <w:rPr>
                <w:rFonts w:ascii="Californian FB" w:hAnsi="Californian FB"/>
                <w:b/>
                <w:sz w:val="24"/>
                <w:szCs w:val="24"/>
              </w:rPr>
            </w:pPr>
          </w:p>
          <w:p w:rsidR="006B0E27" w:rsidRPr="006B0E27" w:rsidRDefault="006B0E27" w:rsidP="006B0E27">
            <w:pPr>
              <w:spacing w:after="120"/>
              <w:rPr>
                <w:rFonts w:ascii="Californian FB" w:hAnsi="Californian FB"/>
                <w:sz w:val="24"/>
                <w:szCs w:val="24"/>
              </w:rPr>
            </w:pPr>
            <w:r>
              <w:rPr>
                <w:rFonts w:ascii="Californian FB" w:hAnsi="Californian FB"/>
                <w:sz w:val="24"/>
                <w:szCs w:val="24"/>
              </w:rPr>
              <w:t xml:space="preserve">INTRO. </w:t>
            </w:r>
            <w:r w:rsidRPr="006B0E27">
              <w:rPr>
                <w:rFonts w:ascii="Californian FB" w:hAnsi="Californian FB"/>
                <w:sz w:val="24"/>
                <w:szCs w:val="24"/>
              </w:rPr>
              <w:t>Introductory Materials</w:t>
            </w:r>
          </w:p>
        </w:tc>
        <w:tc>
          <w:tcPr>
            <w:tcW w:w="4950" w:type="dxa"/>
          </w:tcPr>
          <w:p w:rsidR="006B0E27" w:rsidRPr="006B0E27" w:rsidRDefault="006B0E27" w:rsidP="00152E9D">
            <w:pPr>
              <w:jc w:val="center"/>
              <w:rPr>
                <w:rFonts w:ascii="Californian FB" w:hAnsi="Californian FB"/>
                <w:b/>
                <w:sz w:val="24"/>
                <w:szCs w:val="24"/>
              </w:rPr>
            </w:pPr>
          </w:p>
          <w:p w:rsidR="006B0E27" w:rsidRPr="006B0E27" w:rsidRDefault="006B0E27" w:rsidP="006B0E27">
            <w:pPr>
              <w:rPr>
                <w:rFonts w:ascii="Californian FB" w:hAnsi="Californian FB"/>
                <w:sz w:val="24"/>
                <w:szCs w:val="24"/>
              </w:rPr>
            </w:pPr>
            <w:r w:rsidRPr="006B0E27">
              <w:rPr>
                <w:rFonts w:ascii="Californian FB" w:hAnsi="Californian FB"/>
                <w:sz w:val="24"/>
                <w:szCs w:val="24"/>
              </w:rPr>
              <w:t>Angela Orr</w:t>
            </w:r>
            <w:r w:rsidR="00A92E11">
              <w:rPr>
                <w:rFonts w:ascii="Californian FB" w:hAnsi="Californian FB"/>
                <w:sz w:val="24"/>
                <w:szCs w:val="24"/>
              </w:rPr>
              <w:t xml:space="preserve"> &amp; Katie Anderson</w:t>
            </w:r>
          </w:p>
        </w:tc>
      </w:tr>
      <w:tr w:rsidR="006B0E27" w:rsidRPr="00E5698E" w:rsidTr="006B0E27">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Nevada Symbols and Nicknames (p. 10-12)</w:t>
            </w:r>
          </w:p>
          <w:p w:rsidR="006B0E27" w:rsidRPr="006B0E27" w:rsidRDefault="000A63EB" w:rsidP="006B0E27">
            <w:pPr>
              <w:rPr>
                <w:rFonts w:ascii="Californian FB" w:hAnsi="Californian FB"/>
                <w:sz w:val="24"/>
                <w:szCs w:val="24"/>
              </w:rPr>
            </w:pPr>
            <w:r>
              <w:rPr>
                <w:rFonts w:ascii="Californian FB" w:hAnsi="Californian FB"/>
                <w:sz w:val="24"/>
                <w:szCs w:val="24"/>
              </w:rPr>
              <w:t xml:space="preserve">       From Chapter 1</w:t>
            </w:r>
            <w:r w:rsidR="006B0E27" w:rsidRPr="006B0E27">
              <w:rPr>
                <w:rFonts w:ascii="Californian FB" w:hAnsi="Californian FB"/>
                <w:sz w:val="24"/>
                <w:szCs w:val="24"/>
              </w:rPr>
              <w:t xml:space="preserve"> “</w:t>
            </w:r>
            <w:r>
              <w:rPr>
                <w:rFonts w:ascii="Californian FB" w:hAnsi="Californian FB"/>
                <w:sz w:val="24"/>
                <w:szCs w:val="24"/>
              </w:rPr>
              <w:t>History Close to Home</w:t>
            </w:r>
            <w:r w:rsidR="006B0E27" w:rsidRPr="006B0E27">
              <w:rPr>
                <w:rFonts w:ascii="Californian FB" w:hAnsi="Californian FB"/>
                <w:sz w:val="24"/>
                <w:szCs w:val="24"/>
              </w:rPr>
              <w:t>”</w:t>
            </w:r>
          </w:p>
          <w:p w:rsidR="006B0E27" w:rsidRPr="006B0E27" w:rsidRDefault="006B0E27" w:rsidP="006B0E27">
            <w:pPr>
              <w:rPr>
                <w:rFonts w:ascii="Californian FB" w:hAnsi="Californian FB"/>
                <w:sz w:val="24"/>
                <w:szCs w:val="24"/>
              </w:rPr>
            </w:pP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Heather Bowman</w:t>
            </w:r>
            <w:r>
              <w:rPr>
                <w:rFonts w:ascii="Californian FB" w:hAnsi="Californian FB"/>
                <w:sz w:val="24"/>
                <w:szCs w:val="24"/>
              </w:rPr>
              <w:t xml:space="preserve"> &amp; </w:t>
            </w:r>
            <w:r w:rsidRPr="006B0E27">
              <w:rPr>
                <w:rFonts w:ascii="Californian FB" w:hAnsi="Californian FB"/>
                <w:sz w:val="24"/>
                <w:szCs w:val="24"/>
              </w:rPr>
              <w:t xml:space="preserve">Cherie Kuykendall </w:t>
            </w:r>
          </w:p>
        </w:tc>
      </w:tr>
      <w:tr w:rsidR="006B0E27" w:rsidTr="006B0E27">
        <w:tc>
          <w:tcPr>
            <w:tcW w:w="5850" w:type="dxa"/>
          </w:tcPr>
          <w:p w:rsidR="006B0E27" w:rsidRPr="006B0E27" w:rsidRDefault="00A92E11" w:rsidP="006B0E27">
            <w:pPr>
              <w:pStyle w:val="ListParagraph"/>
              <w:numPr>
                <w:ilvl w:val="0"/>
                <w:numId w:val="6"/>
              </w:numPr>
              <w:rPr>
                <w:rFonts w:ascii="Californian FB" w:hAnsi="Californian FB"/>
                <w:sz w:val="24"/>
                <w:szCs w:val="24"/>
              </w:rPr>
            </w:pPr>
            <w:r>
              <w:rPr>
                <w:rFonts w:ascii="Californian FB" w:hAnsi="Californian FB"/>
                <w:sz w:val="24"/>
                <w:szCs w:val="24"/>
              </w:rPr>
              <w:t>The Spirit Cave Mummy</w:t>
            </w:r>
            <w:r w:rsidR="006B0E27" w:rsidRPr="006B0E27">
              <w:rPr>
                <w:rFonts w:ascii="Californian FB" w:hAnsi="Californian FB"/>
                <w:sz w:val="24"/>
                <w:szCs w:val="24"/>
              </w:rPr>
              <w:t xml:space="preserve"> (p. 48-49)</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3 “The First People”</w:t>
            </w:r>
          </w:p>
          <w:p w:rsidR="006B0E27" w:rsidRPr="006B0E27" w:rsidRDefault="006B0E27" w:rsidP="006B0E27">
            <w:pPr>
              <w:rPr>
                <w:rFonts w:ascii="Californian FB" w:hAnsi="Californian FB"/>
                <w:sz w:val="24"/>
                <w:szCs w:val="24"/>
              </w:rPr>
            </w:pP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Rachel Holmes</w:t>
            </w:r>
            <w:r>
              <w:rPr>
                <w:rFonts w:ascii="Californian FB" w:hAnsi="Californian FB"/>
                <w:sz w:val="24"/>
                <w:szCs w:val="24"/>
              </w:rPr>
              <w:t xml:space="preserve">, </w:t>
            </w:r>
            <w:r w:rsidRPr="006B0E27">
              <w:rPr>
                <w:rFonts w:ascii="Californian FB" w:hAnsi="Californian FB"/>
                <w:sz w:val="24"/>
                <w:szCs w:val="24"/>
              </w:rPr>
              <w:t xml:space="preserve">Amy </w:t>
            </w:r>
            <w:proofErr w:type="spellStart"/>
            <w:r w:rsidRPr="006B0E27">
              <w:rPr>
                <w:rFonts w:ascii="Californian FB" w:hAnsi="Californian FB"/>
                <w:sz w:val="24"/>
                <w:szCs w:val="24"/>
              </w:rPr>
              <w:t>Kappel</w:t>
            </w:r>
            <w:proofErr w:type="spellEnd"/>
            <w:r>
              <w:rPr>
                <w:rFonts w:ascii="Californian FB" w:hAnsi="Californian FB"/>
                <w:sz w:val="24"/>
                <w:szCs w:val="24"/>
              </w:rPr>
              <w:t xml:space="preserve">, &amp; </w:t>
            </w:r>
            <w:r w:rsidRPr="006B0E27">
              <w:rPr>
                <w:rFonts w:ascii="Californian FB" w:hAnsi="Californian FB"/>
                <w:sz w:val="24"/>
                <w:szCs w:val="24"/>
              </w:rPr>
              <w:t>Mary Lamont</w:t>
            </w:r>
          </w:p>
          <w:p w:rsidR="006B0E27" w:rsidRPr="006B0E27" w:rsidRDefault="006B0E27" w:rsidP="006B0E27">
            <w:pPr>
              <w:jc w:val="right"/>
              <w:rPr>
                <w:rFonts w:ascii="Californian FB" w:hAnsi="Californian FB"/>
                <w:sz w:val="24"/>
                <w:szCs w:val="24"/>
              </w:rPr>
            </w:pPr>
          </w:p>
        </w:tc>
      </w:tr>
      <w:tr w:rsidR="006B0E27" w:rsidTr="006B0E27">
        <w:trPr>
          <w:trHeight w:val="773"/>
        </w:trPr>
        <w:tc>
          <w:tcPr>
            <w:tcW w:w="5850" w:type="dxa"/>
          </w:tcPr>
          <w:p w:rsidR="006B0E27" w:rsidRPr="006B0E27" w:rsidRDefault="00A92E11" w:rsidP="006B0E27">
            <w:pPr>
              <w:pStyle w:val="ListParagraph"/>
              <w:numPr>
                <w:ilvl w:val="0"/>
                <w:numId w:val="6"/>
              </w:numPr>
              <w:rPr>
                <w:rFonts w:ascii="Californian FB" w:hAnsi="Californian FB"/>
                <w:sz w:val="24"/>
                <w:szCs w:val="24"/>
              </w:rPr>
            </w:pPr>
            <w:r>
              <w:rPr>
                <w:rFonts w:ascii="Californian FB" w:hAnsi="Californian FB"/>
                <w:sz w:val="24"/>
                <w:szCs w:val="24"/>
              </w:rPr>
              <w:t>Homes of Nevada’s Native People</w:t>
            </w:r>
            <w:r w:rsidR="006B0E27" w:rsidRPr="006B0E27">
              <w:rPr>
                <w:rFonts w:ascii="Californian FB" w:hAnsi="Californian FB"/>
                <w:sz w:val="24"/>
                <w:szCs w:val="24"/>
              </w:rPr>
              <w:t xml:space="preserve"> (p. 60)</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3 “The First People”</w:t>
            </w:r>
          </w:p>
          <w:p w:rsidR="006B0E27" w:rsidRPr="006B0E27" w:rsidRDefault="006B0E27" w:rsidP="006B0E27">
            <w:pPr>
              <w:rPr>
                <w:rFonts w:ascii="Californian FB" w:hAnsi="Californian FB"/>
                <w:sz w:val="24"/>
                <w:szCs w:val="24"/>
              </w:rPr>
            </w:pP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Jacqueline Backlund</w:t>
            </w:r>
            <w:r>
              <w:rPr>
                <w:rFonts w:ascii="Californian FB" w:hAnsi="Californian FB"/>
                <w:sz w:val="24"/>
                <w:szCs w:val="24"/>
              </w:rPr>
              <w:t xml:space="preserve">, </w:t>
            </w:r>
            <w:r w:rsidRPr="006B0E27">
              <w:rPr>
                <w:rFonts w:ascii="Californian FB" w:hAnsi="Californian FB"/>
                <w:sz w:val="24"/>
                <w:szCs w:val="24"/>
              </w:rPr>
              <w:t>Christine Smart</w:t>
            </w:r>
            <w:r>
              <w:rPr>
                <w:rFonts w:ascii="Californian FB" w:hAnsi="Californian FB"/>
                <w:sz w:val="24"/>
                <w:szCs w:val="24"/>
              </w:rPr>
              <w:t xml:space="preserve"> &amp;</w:t>
            </w:r>
          </w:p>
          <w:p w:rsidR="006B0E27" w:rsidRPr="006B0E27" w:rsidRDefault="006B0E27" w:rsidP="006B0E27">
            <w:pPr>
              <w:rPr>
                <w:rFonts w:ascii="Californian FB" w:hAnsi="Californian FB"/>
                <w:sz w:val="24"/>
                <w:szCs w:val="24"/>
              </w:rPr>
            </w:pPr>
            <w:r w:rsidRPr="006B0E27">
              <w:rPr>
                <w:rFonts w:ascii="Californian FB" w:hAnsi="Californian FB"/>
                <w:sz w:val="24"/>
                <w:szCs w:val="24"/>
              </w:rPr>
              <w:t>Brandi Vigen</w:t>
            </w:r>
          </w:p>
        </w:tc>
      </w:tr>
      <w:tr w:rsidR="006B0E27" w:rsidTr="006B0E27">
        <w:trPr>
          <w:trHeight w:val="935"/>
        </w:trPr>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Reservation Life: Native Americans (p. 64-65)</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3 “The First People”</w:t>
            </w: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Holly Blackson</w:t>
            </w:r>
            <w:r>
              <w:rPr>
                <w:rFonts w:ascii="Californian FB" w:hAnsi="Californian FB"/>
                <w:sz w:val="24"/>
                <w:szCs w:val="24"/>
              </w:rPr>
              <w:t xml:space="preserve">, </w:t>
            </w:r>
            <w:r w:rsidRPr="006B0E27">
              <w:rPr>
                <w:rFonts w:ascii="Californian FB" w:hAnsi="Californian FB"/>
                <w:sz w:val="24"/>
                <w:szCs w:val="24"/>
              </w:rPr>
              <w:t>Jamie Nelson</w:t>
            </w:r>
            <w:r>
              <w:rPr>
                <w:rFonts w:ascii="Californian FB" w:hAnsi="Californian FB"/>
                <w:sz w:val="24"/>
                <w:szCs w:val="24"/>
              </w:rPr>
              <w:t>, Kris Stosic,</w:t>
            </w:r>
          </w:p>
          <w:p w:rsidR="006B0E27" w:rsidRPr="006B0E27" w:rsidRDefault="006B0E27" w:rsidP="006B0E27">
            <w:pPr>
              <w:rPr>
                <w:rFonts w:ascii="Californian FB" w:hAnsi="Californian FB"/>
                <w:sz w:val="24"/>
                <w:szCs w:val="24"/>
              </w:rPr>
            </w:pPr>
            <w:r w:rsidRPr="006B0E27">
              <w:rPr>
                <w:rFonts w:ascii="Californian FB" w:hAnsi="Californian FB"/>
                <w:sz w:val="24"/>
                <w:szCs w:val="24"/>
              </w:rPr>
              <w:t>Heidi Schreiber</w:t>
            </w:r>
            <w:r>
              <w:rPr>
                <w:rFonts w:ascii="Californian FB" w:hAnsi="Californian FB"/>
                <w:sz w:val="24"/>
                <w:szCs w:val="24"/>
              </w:rPr>
              <w:t xml:space="preserve">, </w:t>
            </w:r>
            <w:r w:rsidRPr="006B0E27">
              <w:rPr>
                <w:rFonts w:ascii="Californian FB" w:hAnsi="Californian FB"/>
                <w:sz w:val="24"/>
                <w:szCs w:val="24"/>
              </w:rPr>
              <w:t>Janelle Turnier</w:t>
            </w:r>
            <w:r>
              <w:rPr>
                <w:rFonts w:ascii="Californian FB" w:hAnsi="Californian FB"/>
                <w:sz w:val="24"/>
                <w:szCs w:val="24"/>
              </w:rPr>
              <w:t xml:space="preserve">, &amp; </w:t>
            </w:r>
            <w:r w:rsidRPr="006B0E27">
              <w:rPr>
                <w:rFonts w:ascii="Californian FB" w:hAnsi="Californian FB"/>
                <w:sz w:val="24"/>
                <w:szCs w:val="24"/>
              </w:rPr>
              <w:t>Jodie Westmont</w:t>
            </w:r>
          </w:p>
        </w:tc>
      </w:tr>
      <w:tr w:rsidR="006B0E27" w:rsidTr="006B0E27">
        <w:trPr>
          <w:trHeight w:val="827"/>
        </w:trPr>
        <w:tc>
          <w:tcPr>
            <w:tcW w:w="5850" w:type="dxa"/>
          </w:tcPr>
          <w:p w:rsidR="006B0E27" w:rsidRPr="006B0E27" w:rsidRDefault="00A92E11" w:rsidP="006B0E27">
            <w:pPr>
              <w:pStyle w:val="ListParagraph"/>
              <w:numPr>
                <w:ilvl w:val="0"/>
                <w:numId w:val="6"/>
              </w:numPr>
              <w:rPr>
                <w:rFonts w:ascii="Californian FB" w:hAnsi="Californian FB"/>
                <w:sz w:val="24"/>
                <w:szCs w:val="24"/>
              </w:rPr>
            </w:pPr>
            <w:r>
              <w:rPr>
                <w:rFonts w:ascii="Californian FB" w:hAnsi="Californian FB"/>
                <w:sz w:val="24"/>
                <w:szCs w:val="24"/>
              </w:rPr>
              <w:t>Explorers Come West (p. 78</w:t>
            </w:r>
            <w:r w:rsidR="006B0E27" w:rsidRPr="006B0E27">
              <w:rPr>
                <w:rFonts w:ascii="Californian FB" w:hAnsi="Californian FB"/>
                <w:sz w:val="24"/>
                <w:szCs w:val="24"/>
              </w:rPr>
              <w:t>)</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4 “Discovering Nevada”</w:t>
            </w: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Debbie Galati</w:t>
            </w:r>
            <w:r>
              <w:rPr>
                <w:rFonts w:ascii="Californian FB" w:hAnsi="Californian FB"/>
                <w:sz w:val="24"/>
                <w:szCs w:val="24"/>
              </w:rPr>
              <w:t xml:space="preserve">, </w:t>
            </w:r>
            <w:r w:rsidRPr="006B0E27">
              <w:rPr>
                <w:rFonts w:ascii="Californian FB" w:hAnsi="Californian FB"/>
                <w:sz w:val="24"/>
                <w:szCs w:val="24"/>
              </w:rPr>
              <w:t>Cheryl Hensley</w:t>
            </w:r>
            <w:r>
              <w:rPr>
                <w:rFonts w:ascii="Californian FB" w:hAnsi="Californian FB"/>
                <w:sz w:val="24"/>
                <w:szCs w:val="24"/>
              </w:rPr>
              <w:t xml:space="preserve">, </w:t>
            </w:r>
            <w:r w:rsidRPr="006B0E27">
              <w:rPr>
                <w:rFonts w:ascii="Californian FB" w:hAnsi="Californian FB"/>
                <w:sz w:val="24"/>
                <w:szCs w:val="24"/>
              </w:rPr>
              <w:t>Anna Burnett</w:t>
            </w:r>
            <w:r>
              <w:rPr>
                <w:rFonts w:ascii="Californian FB" w:hAnsi="Californian FB"/>
                <w:sz w:val="24"/>
                <w:szCs w:val="24"/>
              </w:rPr>
              <w:t>,</w:t>
            </w:r>
          </w:p>
          <w:p w:rsidR="006B0E27" w:rsidRPr="006B0E27" w:rsidRDefault="006B0E27" w:rsidP="006B0E27">
            <w:pPr>
              <w:rPr>
                <w:rFonts w:ascii="Californian FB" w:hAnsi="Californian FB"/>
                <w:sz w:val="24"/>
                <w:szCs w:val="24"/>
              </w:rPr>
            </w:pPr>
            <w:r w:rsidRPr="006B0E27">
              <w:rPr>
                <w:rFonts w:ascii="Californian FB" w:hAnsi="Californian FB"/>
                <w:sz w:val="24"/>
                <w:szCs w:val="24"/>
              </w:rPr>
              <w:t>Melissa Sullivan</w:t>
            </w:r>
            <w:r>
              <w:rPr>
                <w:rFonts w:ascii="Californian FB" w:hAnsi="Californian FB"/>
                <w:sz w:val="24"/>
                <w:szCs w:val="24"/>
              </w:rPr>
              <w:t xml:space="preserve">, &amp; </w:t>
            </w:r>
            <w:r w:rsidRPr="006B0E27">
              <w:rPr>
                <w:rFonts w:ascii="Californian FB" w:hAnsi="Californian FB"/>
                <w:sz w:val="24"/>
                <w:szCs w:val="24"/>
              </w:rPr>
              <w:t>Melissa Pruyn</w:t>
            </w:r>
          </w:p>
          <w:p w:rsidR="006B0E27" w:rsidRPr="006B0E27" w:rsidRDefault="006B0E27" w:rsidP="006B0E27">
            <w:pPr>
              <w:jc w:val="right"/>
              <w:rPr>
                <w:rFonts w:ascii="Californian FB" w:hAnsi="Californian FB"/>
                <w:sz w:val="24"/>
                <w:szCs w:val="24"/>
              </w:rPr>
            </w:pPr>
          </w:p>
        </w:tc>
      </w:tr>
      <w:tr w:rsidR="006B0E27" w:rsidTr="006B0E27">
        <w:trPr>
          <w:trHeight w:val="791"/>
        </w:trPr>
        <w:tc>
          <w:tcPr>
            <w:tcW w:w="5850" w:type="dxa"/>
          </w:tcPr>
          <w:p w:rsid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Mountain Men of Nevada (p. 74-79)</w:t>
            </w:r>
          </w:p>
          <w:p w:rsidR="006B0E27" w:rsidRPr="006B0E27" w:rsidRDefault="006B0E27" w:rsidP="006B0E27">
            <w:pPr>
              <w:pStyle w:val="ListParagraph"/>
              <w:ind w:left="360"/>
              <w:rPr>
                <w:rFonts w:ascii="Californian FB" w:hAnsi="Californian FB"/>
                <w:sz w:val="24"/>
                <w:szCs w:val="24"/>
              </w:rPr>
            </w:pPr>
            <w:r w:rsidRPr="006B0E27">
              <w:rPr>
                <w:rFonts w:ascii="Californian FB" w:hAnsi="Californian FB"/>
                <w:sz w:val="24"/>
                <w:szCs w:val="24"/>
              </w:rPr>
              <w:t>Fro</w:t>
            </w:r>
            <w:r>
              <w:rPr>
                <w:rFonts w:ascii="Californian FB" w:hAnsi="Californian FB"/>
                <w:sz w:val="24"/>
                <w:szCs w:val="24"/>
              </w:rPr>
              <w:t>m Chapter 4 “Discovering Nevada”</w:t>
            </w: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Angela Orr</w:t>
            </w:r>
          </w:p>
        </w:tc>
      </w:tr>
      <w:tr w:rsidR="006B0E27" w:rsidTr="006B0E27">
        <w:trPr>
          <w:trHeight w:val="1007"/>
        </w:trPr>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 xml:space="preserve">Wagon Trains </w:t>
            </w:r>
            <w:r>
              <w:rPr>
                <w:rFonts w:ascii="Californian FB" w:hAnsi="Californian FB"/>
                <w:sz w:val="24"/>
                <w:szCs w:val="24"/>
              </w:rPr>
              <w:t>&amp;</w:t>
            </w:r>
            <w:r w:rsidRPr="006B0E27">
              <w:rPr>
                <w:rFonts w:ascii="Californian FB" w:hAnsi="Californian FB"/>
                <w:sz w:val="24"/>
                <w:szCs w:val="24"/>
              </w:rPr>
              <w:t xml:space="preserve"> the Forty-Mile Desert (p. 87-88)</w:t>
            </w:r>
          </w:p>
          <w:p w:rsid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5 “Go West”</w:t>
            </w:r>
          </w:p>
          <w:p w:rsidR="006B0E27" w:rsidRPr="006B0E27" w:rsidRDefault="006B0E27" w:rsidP="006B0E27">
            <w:pPr>
              <w:rPr>
                <w:rFonts w:ascii="Californian FB" w:hAnsi="Californian FB"/>
                <w:sz w:val="24"/>
                <w:szCs w:val="24"/>
              </w:rPr>
            </w:pP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Lisa Smith</w:t>
            </w:r>
            <w:r>
              <w:rPr>
                <w:rFonts w:ascii="Californian FB" w:hAnsi="Californian FB"/>
                <w:sz w:val="24"/>
                <w:szCs w:val="24"/>
              </w:rPr>
              <w:t xml:space="preserve">, </w:t>
            </w:r>
            <w:r w:rsidRPr="006B0E27">
              <w:rPr>
                <w:rFonts w:ascii="Californian FB" w:hAnsi="Californian FB"/>
                <w:sz w:val="24"/>
                <w:szCs w:val="24"/>
              </w:rPr>
              <w:t>Lisa Stover</w:t>
            </w:r>
            <w:r>
              <w:rPr>
                <w:rFonts w:ascii="Californian FB" w:hAnsi="Californian FB"/>
                <w:sz w:val="24"/>
                <w:szCs w:val="24"/>
              </w:rPr>
              <w:t xml:space="preserve">, </w:t>
            </w:r>
            <w:r w:rsidRPr="006B0E27">
              <w:rPr>
                <w:rFonts w:ascii="Californian FB" w:hAnsi="Californian FB"/>
                <w:sz w:val="24"/>
                <w:szCs w:val="24"/>
              </w:rPr>
              <w:t>Bree Evans</w:t>
            </w:r>
            <w:r>
              <w:rPr>
                <w:rFonts w:ascii="Californian FB" w:hAnsi="Californian FB"/>
                <w:sz w:val="24"/>
                <w:szCs w:val="24"/>
              </w:rPr>
              <w:t>,</w:t>
            </w:r>
            <w:r w:rsidR="000A63EB">
              <w:rPr>
                <w:rFonts w:ascii="Californian FB" w:hAnsi="Californian FB"/>
                <w:sz w:val="24"/>
                <w:szCs w:val="24"/>
              </w:rPr>
              <w:t xml:space="preserve"> Geri Moore,</w:t>
            </w:r>
          </w:p>
          <w:p w:rsidR="000A63EB" w:rsidRDefault="006B0E27" w:rsidP="006B0E27">
            <w:pPr>
              <w:rPr>
                <w:rFonts w:ascii="Californian FB" w:hAnsi="Californian FB"/>
                <w:sz w:val="24"/>
                <w:szCs w:val="24"/>
              </w:rPr>
            </w:pPr>
            <w:r w:rsidRPr="006B0E27">
              <w:rPr>
                <w:rFonts w:ascii="Californian FB" w:hAnsi="Californian FB"/>
                <w:sz w:val="24"/>
                <w:szCs w:val="24"/>
              </w:rPr>
              <w:t>Erica Pienkoski</w:t>
            </w:r>
            <w:r w:rsidR="000A63EB">
              <w:rPr>
                <w:rFonts w:ascii="Californian FB" w:hAnsi="Californian FB"/>
                <w:sz w:val="24"/>
                <w:szCs w:val="24"/>
              </w:rPr>
              <w:t>,</w:t>
            </w:r>
            <w:r>
              <w:rPr>
                <w:rFonts w:ascii="Californian FB" w:hAnsi="Californian FB"/>
                <w:sz w:val="24"/>
                <w:szCs w:val="24"/>
              </w:rPr>
              <w:t xml:space="preserve"> </w:t>
            </w:r>
            <w:r w:rsidRPr="006B0E27">
              <w:rPr>
                <w:rFonts w:ascii="Californian FB" w:hAnsi="Californian FB"/>
                <w:sz w:val="24"/>
                <w:szCs w:val="24"/>
              </w:rPr>
              <w:t>Johnna Ramos</w:t>
            </w:r>
            <w:r>
              <w:rPr>
                <w:rFonts w:ascii="Californian FB" w:hAnsi="Californian FB"/>
                <w:sz w:val="24"/>
                <w:szCs w:val="24"/>
              </w:rPr>
              <w:t xml:space="preserve">, </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&amp; </w:t>
            </w:r>
            <w:r w:rsidRPr="006B0E27">
              <w:rPr>
                <w:rFonts w:ascii="Californian FB" w:hAnsi="Californian FB"/>
                <w:sz w:val="24"/>
                <w:szCs w:val="24"/>
              </w:rPr>
              <w:t>Michael Raybourn</w:t>
            </w:r>
          </w:p>
          <w:p w:rsidR="006B0E27" w:rsidRPr="006B0E27" w:rsidRDefault="006B0E27" w:rsidP="006B0E27">
            <w:pPr>
              <w:jc w:val="right"/>
              <w:rPr>
                <w:rFonts w:ascii="Californian FB" w:hAnsi="Californian FB"/>
                <w:color w:val="C00000"/>
                <w:sz w:val="24"/>
                <w:szCs w:val="24"/>
              </w:rPr>
            </w:pPr>
          </w:p>
        </w:tc>
      </w:tr>
      <w:tr w:rsidR="006B0E27" w:rsidTr="006B0E27">
        <w:trPr>
          <w:trHeight w:val="854"/>
        </w:trPr>
        <w:tc>
          <w:tcPr>
            <w:tcW w:w="5850" w:type="dxa"/>
          </w:tcPr>
          <w:p w:rsidR="006B0E27" w:rsidRPr="006B0E27" w:rsidRDefault="006B0E27" w:rsidP="006B0E27">
            <w:pPr>
              <w:pStyle w:val="ListParagraph"/>
              <w:numPr>
                <w:ilvl w:val="0"/>
                <w:numId w:val="6"/>
              </w:numPr>
              <w:rPr>
                <w:rFonts w:ascii="Californian FB" w:hAnsi="Californian FB"/>
                <w:sz w:val="24"/>
                <w:szCs w:val="24"/>
              </w:rPr>
            </w:pPr>
            <w:r>
              <w:rPr>
                <w:rFonts w:ascii="Californian FB" w:hAnsi="Californian FB"/>
                <w:sz w:val="24"/>
                <w:szCs w:val="24"/>
              </w:rPr>
              <w:t xml:space="preserve">Chinese </w:t>
            </w:r>
            <w:r w:rsidR="000A63EB">
              <w:rPr>
                <w:rFonts w:ascii="Californian FB" w:hAnsi="Californian FB"/>
                <w:sz w:val="24"/>
                <w:szCs w:val="24"/>
              </w:rPr>
              <w:t>Prospectors</w:t>
            </w:r>
            <w:r w:rsidRPr="006B0E27">
              <w:rPr>
                <w:rFonts w:ascii="Californian FB" w:hAnsi="Californian FB"/>
                <w:sz w:val="24"/>
                <w:szCs w:val="24"/>
              </w:rPr>
              <w:t xml:space="preserve"> (p.</w:t>
            </w:r>
            <w:r>
              <w:rPr>
                <w:rFonts w:ascii="Californian FB" w:hAnsi="Californian FB"/>
                <w:sz w:val="24"/>
                <w:szCs w:val="24"/>
              </w:rPr>
              <w:t>141-142)</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6 “Making a Place in Nevada”</w:t>
            </w: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Jennifer Fick</w:t>
            </w:r>
            <w:r>
              <w:rPr>
                <w:rFonts w:ascii="Californian FB" w:hAnsi="Californian FB"/>
                <w:sz w:val="24"/>
                <w:szCs w:val="24"/>
              </w:rPr>
              <w:t xml:space="preserve">, </w:t>
            </w:r>
            <w:r w:rsidRPr="006B0E27">
              <w:rPr>
                <w:rFonts w:ascii="Californian FB" w:hAnsi="Californian FB"/>
                <w:sz w:val="24"/>
                <w:szCs w:val="24"/>
              </w:rPr>
              <w:t>Lynn Autino</w:t>
            </w:r>
            <w:r>
              <w:rPr>
                <w:rFonts w:ascii="Californian FB" w:hAnsi="Californian FB"/>
                <w:sz w:val="24"/>
                <w:szCs w:val="24"/>
              </w:rPr>
              <w:t xml:space="preserve">, </w:t>
            </w:r>
            <w:r w:rsidRPr="006B0E27">
              <w:rPr>
                <w:rFonts w:ascii="Californian FB" w:hAnsi="Californian FB"/>
                <w:sz w:val="24"/>
                <w:szCs w:val="24"/>
              </w:rPr>
              <w:t>Joe Lowery</w:t>
            </w:r>
            <w:r>
              <w:rPr>
                <w:rFonts w:ascii="Californian FB" w:hAnsi="Californian FB"/>
                <w:sz w:val="24"/>
                <w:szCs w:val="24"/>
              </w:rPr>
              <w:t xml:space="preserve">, </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&amp; </w:t>
            </w:r>
            <w:r w:rsidRPr="006B0E27">
              <w:rPr>
                <w:rFonts w:ascii="Californian FB" w:hAnsi="Californian FB"/>
                <w:sz w:val="24"/>
                <w:szCs w:val="24"/>
              </w:rPr>
              <w:t>Jennifer Noland</w:t>
            </w:r>
          </w:p>
          <w:p w:rsidR="006B0E27" w:rsidRPr="006B0E27" w:rsidRDefault="006B0E27" w:rsidP="006B0E27">
            <w:pPr>
              <w:jc w:val="right"/>
              <w:rPr>
                <w:rFonts w:ascii="Californian FB" w:hAnsi="Californian FB"/>
                <w:color w:val="C00000"/>
                <w:sz w:val="24"/>
                <w:szCs w:val="24"/>
              </w:rPr>
            </w:pPr>
          </w:p>
        </w:tc>
      </w:tr>
      <w:tr w:rsidR="006B0E27" w:rsidTr="006B0E27">
        <w:trPr>
          <w:trHeight w:val="800"/>
        </w:trPr>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Basque Culture In Nevada (p 138-39)</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7 “A Time of Growth and Change”</w:t>
            </w:r>
          </w:p>
          <w:p w:rsidR="006B0E27" w:rsidRPr="006B0E27" w:rsidRDefault="006B0E27" w:rsidP="006B0E27">
            <w:pPr>
              <w:rPr>
                <w:rFonts w:ascii="Californian FB" w:hAnsi="Californian FB"/>
                <w:sz w:val="24"/>
                <w:szCs w:val="24"/>
              </w:rPr>
            </w:pP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Virginia Briggs</w:t>
            </w:r>
          </w:p>
        </w:tc>
      </w:tr>
      <w:tr w:rsidR="006B0E27" w:rsidTr="006B0E27">
        <w:tc>
          <w:tcPr>
            <w:tcW w:w="5850" w:type="dxa"/>
          </w:tcPr>
          <w:p w:rsidR="006B0E27" w:rsidRPr="006B0E27" w:rsidRDefault="000A63EB" w:rsidP="006B0E27">
            <w:pPr>
              <w:pStyle w:val="ListParagraph"/>
              <w:numPr>
                <w:ilvl w:val="0"/>
                <w:numId w:val="6"/>
              </w:numPr>
              <w:rPr>
                <w:rFonts w:ascii="Californian FB" w:hAnsi="Californian FB"/>
                <w:sz w:val="24"/>
                <w:szCs w:val="24"/>
              </w:rPr>
            </w:pPr>
            <w:r>
              <w:rPr>
                <w:rFonts w:ascii="Californian FB" w:hAnsi="Californian FB"/>
                <w:sz w:val="24"/>
                <w:szCs w:val="24"/>
              </w:rPr>
              <w:t xml:space="preserve">Chinese &amp; </w:t>
            </w:r>
            <w:r w:rsidR="006B0E27" w:rsidRPr="006B0E27">
              <w:rPr>
                <w:rFonts w:ascii="Californian FB" w:hAnsi="Californian FB"/>
                <w:sz w:val="24"/>
                <w:szCs w:val="24"/>
              </w:rPr>
              <w:t xml:space="preserve">Railroads in Nevada </w:t>
            </w:r>
            <w:r w:rsidR="006B0E27">
              <w:rPr>
                <w:rFonts w:ascii="Californian FB" w:hAnsi="Californian FB"/>
                <w:sz w:val="24"/>
                <w:szCs w:val="24"/>
              </w:rPr>
              <w:t>(p.141-142</w:t>
            </w:r>
            <w:r w:rsidR="006B0E27" w:rsidRPr="006B0E27">
              <w:rPr>
                <w:rFonts w:ascii="Californian FB" w:hAnsi="Californian FB"/>
                <w:sz w:val="24"/>
                <w:szCs w:val="24"/>
              </w:rPr>
              <w:t>)</w:t>
            </w:r>
          </w:p>
          <w:p w:rsidR="006B0E27" w:rsidRPr="006B0E27" w:rsidRDefault="006B0E27" w:rsidP="006B0E27">
            <w:pPr>
              <w:spacing w:after="120"/>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7 “A Time of Growth and Change”</w:t>
            </w: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sz w:val="24"/>
                <w:szCs w:val="24"/>
              </w:rPr>
              <w:t>Melinda Dacus</w:t>
            </w:r>
            <w:r>
              <w:rPr>
                <w:rFonts w:ascii="Californian FB" w:hAnsi="Californian FB"/>
                <w:sz w:val="24"/>
                <w:szCs w:val="24"/>
              </w:rPr>
              <w:t xml:space="preserve"> &amp; </w:t>
            </w:r>
            <w:r w:rsidRPr="006B0E27">
              <w:rPr>
                <w:rFonts w:ascii="Californian FB" w:hAnsi="Californian FB"/>
                <w:sz w:val="24"/>
                <w:szCs w:val="24"/>
              </w:rPr>
              <w:t>Sally D’Ault</w:t>
            </w:r>
          </w:p>
        </w:tc>
      </w:tr>
      <w:tr w:rsidR="006B0E27" w:rsidTr="006B0E27">
        <w:trPr>
          <w:trHeight w:val="728"/>
        </w:trPr>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Stewart Indian School</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7 “A Time of Growth and Change</w:t>
            </w:r>
            <w:r>
              <w:rPr>
                <w:rFonts w:ascii="Californian FB" w:hAnsi="Californian FB"/>
                <w:sz w:val="24"/>
                <w:szCs w:val="24"/>
              </w:rPr>
              <w:t>”</w:t>
            </w:r>
          </w:p>
        </w:tc>
        <w:tc>
          <w:tcPr>
            <w:tcW w:w="4950" w:type="dxa"/>
          </w:tcPr>
          <w:p w:rsidR="006B0E27" w:rsidRPr="006B0E27" w:rsidRDefault="006B0E27" w:rsidP="006B0E27">
            <w:pPr>
              <w:rPr>
                <w:rFonts w:ascii="Californian FB" w:hAnsi="Californian FB"/>
                <w:sz w:val="24"/>
                <w:szCs w:val="24"/>
              </w:rPr>
            </w:pPr>
            <w:r w:rsidRPr="006B0E27">
              <w:rPr>
                <w:rFonts w:ascii="Californian FB" w:hAnsi="Californian FB"/>
                <w:color w:val="000000" w:themeColor="text1"/>
                <w:sz w:val="24"/>
                <w:szCs w:val="24"/>
              </w:rPr>
              <w:t>Sylvia Sisto</w:t>
            </w:r>
            <w:r>
              <w:rPr>
                <w:rFonts w:ascii="Californian FB" w:hAnsi="Californian FB"/>
                <w:color w:val="000000" w:themeColor="text1"/>
                <w:sz w:val="24"/>
                <w:szCs w:val="24"/>
              </w:rPr>
              <w:t xml:space="preserve"> &amp; </w:t>
            </w:r>
            <w:r w:rsidRPr="006B0E27">
              <w:rPr>
                <w:rFonts w:ascii="Californian FB" w:hAnsi="Californian FB"/>
                <w:color w:val="000000" w:themeColor="text1"/>
                <w:sz w:val="24"/>
                <w:szCs w:val="24"/>
              </w:rPr>
              <w:t>Holly Tretten</w:t>
            </w:r>
          </w:p>
        </w:tc>
      </w:tr>
      <w:tr w:rsidR="006B0E27" w:rsidTr="006B0E27">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Constructing Hoover Dam (p.173)</w:t>
            </w:r>
          </w:p>
          <w:p w:rsidR="006B0E27" w:rsidRPr="006B0E27" w:rsidRDefault="006B0E27" w:rsidP="006B0E27">
            <w:pPr>
              <w:spacing w:after="120"/>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8 “Entering a New Century”</w:t>
            </w:r>
          </w:p>
        </w:tc>
        <w:tc>
          <w:tcPr>
            <w:tcW w:w="4950" w:type="dxa"/>
          </w:tcPr>
          <w:p w:rsidR="006B0E27" w:rsidRPr="006B0E27" w:rsidRDefault="006B0E27" w:rsidP="006B0E27">
            <w:pPr>
              <w:rPr>
                <w:rFonts w:ascii="Californian FB" w:hAnsi="Californian FB"/>
                <w:color w:val="FF0000"/>
                <w:sz w:val="24"/>
                <w:szCs w:val="24"/>
              </w:rPr>
            </w:pPr>
            <w:r w:rsidRPr="006B0E27">
              <w:rPr>
                <w:rFonts w:ascii="Californian FB" w:hAnsi="Californian FB"/>
                <w:sz w:val="24"/>
                <w:szCs w:val="24"/>
              </w:rPr>
              <w:t>Aaron Grossman</w:t>
            </w:r>
          </w:p>
        </w:tc>
      </w:tr>
      <w:tr w:rsidR="006B0E27" w:rsidTr="006B0E27">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Industries</w:t>
            </w:r>
            <w:r w:rsidR="00A92E11">
              <w:rPr>
                <w:rFonts w:ascii="Californian FB" w:hAnsi="Californian FB"/>
                <w:sz w:val="24"/>
                <w:szCs w:val="24"/>
              </w:rPr>
              <w:t xml:space="preserve"> in Nevada</w:t>
            </w:r>
            <w:r w:rsidRPr="006B0E27">
              <w:rPr>
                <w:rFonts w:ascii="Californian FB" w:hAnsi="Californian FB"/>
                <w:sz w:val="24"/>
                <w:szCs w:val="24"/>
              </w:rPr>
              <w:t xml:space="preserve"> (p.244)</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11 “Making a Living in Nevada”</w:t>
            </w:r>
          </w:p>
          <w:p w:rsidR="006B0E27" w:rsidRPr="006B0E27" w:rsidRDefault="006B0E27" w:rsidP="006B0E27">
            <w:pPr>
              <w:rPr>
                <w:rFonts w:ascii="Californian FB" w:hAnsi="Californian FB"/>
                <w:sz w:val="24"/>
                <w:szCs w:val="24"/>
              </w:rPr>
            </w:pPr>
          </w:p>
        </w:tc>
        <w:tc>
          <w:tcPr>
            <w:tcW w:w="4950" w:type="dxa"/>
          </w:tcPr>
          <w:p w:rsidR="006B0E27" w:rsidRDefault="006B0E27" w:rsidP="006B0E27">
            <w:pPr>
              <w:rPr>
                <w:rFonts w:ascii="Californian FB" w:hAnsi="Californian FB"/>
                <w:sz w:val="24"/>
                <w:szCs w:val="24"/>
              </w:rPr>
            </w:pPr>
            <w:r w:rsidRPr="006B0E27">
              <w:rPr>
                <w:rFonts w:ascii="Californian FB" w:hAnsi="Californian FB"/>
                <w:sz w:val="24"/>
                <w:szCs w:val="24"/>
              </w:rPr>
              <w:t>Kelly Lorenzetti</w:t>
            </w:r>
            <w:r>
              <w:rPr>
                <w:rFonts w:ascii="Californian FB" w:hAnsi="Californian FB"/>
                <w:sz w:val="24"/>
                <w:szCs w:val="24"/>
              </w:rPr>
              <w:t xml:space="preserve">, </w:t>
            </w:r>
            <w:r w:rsidRPr="006B0E27">
              <w:rPr>
                <w:rFonts w:ascii="Californian FB" w:hAnsi="Californian FB"/>
                <w:sz w:val="24"/>
                <w:szCs w:val="24"/>
              </w:rPr>
              <w:t>Julie Martin</w:t>
            </w:r>
            <w:r>
              <w:rPr>
                <w:rFonts w:ascii="Californian FB" w:hAnsi="Californian FB"/>
                <w:sz w:val="24"/>
                <w:szCs w:val="24"/>
              </w:rPr>
              <w:t xml:space="preserve">, </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&amp; </w:t>
            </w:r>
            <w:r w:rsidRPr="006B0E27">
              <w:rPr>
                <w:rFonts w:ascii="Californian FB" w:hAnsi="Californian FB"/>
                <w:sz w:val="24"/>
                <w:szCs w:val="24"/>
              </w:rPr>
              <w:t xml:space="preserve">Christi Wilson </w:t>
            </w:r>
          </w:p>
        </w:tc>
      </w:tr>
      <w:tr w:rsidR="006B0E27" w:rsidTr="006B0E27">
        <w:trPr>
          <w:trHeight w:val="728"/>
        </w:trPr>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Nevada’s Unique Scenery and Tourism (p.245)</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11 “Making a Living in Nevada”</w:t>
            </w:r>
          </w:p>
        </w:tc>
        <w:tc>
          <w:tcPr>
            <w:tcW w:w="4950" w:type="dxa"/>
          </w:tcPr>
          <w:p w:rsidR="006B0E27" w:rsidRPr="006B0E27" w:rsidRDefault="006B0E27" w:rsidP="006B0E27">
            <w:pPr>
              <w:rPr>
                <w:rFonts w:ascii="Californian FB" w:hAnsi="Californian FB"/>
                <w:sz w:val="24"/>
                <w:szCs w:val="24"/>
              </w:rPr>
            </w:pPr>
            <w:r>
              <w:rPr>
                <w:rFonts w:ascii="Californian FB" w:hAnsi="Californian FB"/>
                <w:sz w:val="24"/>
                <w:szCs w:val="24"/>
              </w:rPr>
              <w:t xml:space="preserve">Sara Davis &amp; </w:t>
            </w:r>
            <w:r w:rsidRPr="006B0E27">
              <w:rPr>
                <w:rFonts w:ascii="Californian FB" w:hAnsi="Californian FB"/>
                <w:sz w:val="24"/>
                <w:szCs w:val="24"/>
              </w:rPr>
              <w:t>Christy Aker-</w:t>
            </w:r>
            <w:proofErr w:type="spellStart"/>
            <w:r w:rsidRPr="006B0E27">
              <w:rPr>
                <w:rFonts w:ascii="Californian FB" w:hAnsi="Californian FB"/>
                <w:sz w:val="24"/>
                <w:szCs w:val="24"/>
              </w:rPr>
              <w:t>Minetto</w:t>
            </w:r>
            <w:proofErr w:type="spellEnd"/>
            <w:r>
              <w:rPr>
                <w:rFonts w:ascii="Californian FB" w:hAnsi="Californian FB"/>
                <w:sz w:val="24"/>
                <w:szCs w:val="24"/>
              </w:rPr>
              <w:t xml:space="preserve"> </w:t>
            </w:r>
          </w:p>
        </w:tc>
      </w:tr>
      <w:tr w:rsidR="006B0E27" w:rsidTr="006B0E27">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Mining and the Environment (p.246)</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11 “Making a Living in Nevada”</w:t>
            </w:r>
          </w:p>
        </w:tc>
        <w:tc>
          <w:tcPr>
            <w:tcW w:w="4950" w:type="dxa"/>
          </w:tcPr>
          <w:p w:rsidR="006B0E27" w:rsidRPr="006B0E27" w:rsidRDefault="006B0E27" w:rsidP="006B0E27">
            <w:pPr>
              <w:rPr>
                <w:rFonts w:ascii="Californian FB" w:hAnsi="Californian FB"/>
                <w:sz w:val="24"/>
                <w:szCs w:val="24"/>
              </w:rPr>
            </w:pPr>
            <w:r>
              <w:rPr>
                <w:rFonts w:ascii="Californian FB" w:hAnsi="Californian FB"/>
                <w:sz w:val="24"/>
                <w:szCs w:val="24"/>
              </w:rPr>
              <w:t xml:space="preserve">Tracy Chew, Adam Farnsworth, </w:t>
            </w:r>
            <w:r w:rsidRPr="006B0E27">
              <w:rPr>
                <w:rFonts w:ascii="Californian FB" w:hAnsi="Californian FB"/>
                <w:sz w:val="24"/>
                <w:szCs w:val="24"/>
              </w:rPr>
              <w:t>Revae Henry</w:t>
            </w:r>
            <w:r>
              <w:rPr>
                <w:rFonts w:ascii="Californian FB" w:hAnsi="Californian FB"/>
                <w:sz w:val="24"/>
                <w:szCs w:val="24"/>
              </w:rPr>
              <w:t xml:space="preserve">, &amp; </w:t>
            </w:r>
            <w:r w:rsidRPr="006B0E27">
              <w:rPr>
                <w:rFonts w:ascii="Californian FB" w:hAnsi="Californian FB"/>
                <w:sz w:val="24"/>
                <w:szCs w:val="24"/>
              </w:rPr>
              <w:t>Kitty Gillette</w:t>
            </w:r>
          </w:p>
          <w:p w:rsidR="006B0E27" w:rsidRPr="006B0E27" w:rsidRDefault="006B0E27" w:rsidP="006B0E27">
            <w:pPr>
              <w:rPr>
                <w:rFonts w:ascii="Californian FB" w:hAnsi="Californian FB"/>
                <w:sz w:val="24"/>
                <w:szCs w:val="24"/>
              </w:rPr>
            </w:pPr>
          </w:p>
        </w:tc>
      </w:tr>
      <w:tr w:rsidR="006B0E27" w:rsidTr="006B0E27">
        <w:tc>
          <w:tcPr>
            <w:tcW w:w="5850" w:type="dxa"/>
          </w:tcPr>
          <w:p w:rsidR="006B0E27" w:rsidRPr="006B0E27" w:rsidRDefault="006B0E27" w:rsidP="006B0E27">
            <w:pPr>
              <w:pStyle w:val="ListParagraph"/>
              <w:numPr>
                <w:ilvl w:val="0"/>
                <w:numId w:val="6"/>
              </w:numPr>
              <w:rPr>
                <w:rFonts w:ascii="Californian FB" w:hAnsi="Californian FB"/>
                <w:sz w:val="24"/>
                <w:szCs w:val="24"/>
              </w:rPr>
            </w:pPr>
            <w:r w:rsidRPr="006B0E27">
              <w:rPr>
                <w:rFonts w:ascii="Californian FB" w:hAnsi="Californian FB"/>
                <w:sz w:val="24"/>
                <w:szCs w:val="24"/>
              </w:rPr>
              <w:t>Mining and Taxation (p.246)</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       </w:t>
            </w:r>
            <w:r w:rsidRPr="006B0E27">
              <w:rPr>
                <w:rFonts w:ascii="Californian FB" w:hAnsi="Californian FB"/>
                <w:sz w:val="24"/>
                <w:szCs w:val="24"/>
              </w:rPr>
              <w:t>From Chapter 11 “Making a Living in Nevada”</w:t>
            </w:r>
          </w:p>
          <w:p w:rsidR="006B0E27" w:rsidRPr="006B0E27" w:rsidRDefault="006B0E27" w:rsidP="006B0E27">
            <w:pPr>
              <w:rPr>
                <w:rFonts w:ascii="Californian FB" w:hAnsi="Californian FB"/>
                <w:sz w:val="24"/>
                <w:szCs w:val="24"/>
              </w:rPr>
            </w:pPr>
          </w:p>
        </w:tc>
        <w:tc>
          <w:tcPr>
            <w:tcW w:w="4950" w:type="dxa"/>
          </w:tcPr>
          <w:p w:rsidR="006B0E27" w:rsidRDefault="006B0E27" w:rsidP="006B0E27">
            <w:pPr>
              <w:rPr>
                <w:rFonts w:ascii="Californian FB" w:hAnsi="Californian FB"/>
                <w:sz w:val="24"/>
                <w:szCs w:val="24"/>
              </w:rPr>
            </w:pPr>
            <w:r>
              <w:rPr>
                <w:rFonts w:ascii="Californian FB" w:hAnsi="Californian FB"/>
                <w:sz w:val="24"/>
                <w:szCs w:val="24"/>
              </w:rPr>
              <w:t xml:space="preserve">Tammi Crowther, </w:t>
            </w:r>
            <w:r w:rsidRPr="006B0E27">
              <w:rPr>
                <w:rFonts w:ascii="Californian FB" w:hAnsi="Californian FB"/>
                <w:sz w:val="24"/>
                <w:szCs w:val="24"/>
              </w:rPr>
              <w:t>Diane Longoni</w:t>
            </w:r>
            <w:r>
              <w:rPr>
                <w:rFonts w:ascii="Californian FB" w:hAnsi="Californian FB"/>
                <w:sz w:val="24"/>
                <w:szCs w:val="24"/>
              </w:rPr>
              <w:t xml:space="preserve">,  </w:t>
            </w:r>
          </w:p>
          <w:p w:rsidR="006B0E27" w:rsidRPr="006B0E27" w:rsidRDefault="006B0E27" w:rsidP="006B0E27">
            <w:pPr>
              <w:rPr>
                <w:rFonts w:ascii="Californian FB" w:hAnsi="Californian FB"/>
                <w:sz w:val="24"/>
                <w:szCs w:val="24"/>
              </w:rPr>
            </w:pPr>
            <w:r>
              <w:rPr>
                <w:rFonts w:ascii="Californian FB" w:hAnsi="Californian FB"/>
                <w:sz w:val="24"/>
                <w:szCs w:val="24"/>
              </w:rPr>
              <w:t xml:space="preserve">&amp; </w:t>
            </w:r>
            <w:r w:rsidRPr="006B0E27">
              <w:rPr>
                <w:rFonts w:ascii="Californian FB" w:hAnsi="Californian FB"/>
                <w:sz w:val="24"/>
                <w:szCs w:val="24"/>
              </w:rPr>
              <w:t>Sandi Speirer</w:t>
            </w:r>
            <w:r>
              <w:rPr>
                <w:rFonts w:ascii="Californian FB" w:hAnsi="Californian FB"/>
                <w:sz w:val="24"/>
                <w:szCs w:val="24"/>
              </w:rPr>
              <w:t xml:space="preserve"> </w:t>
            </w:r>
          </w:p>
        </w:tc>
      </w:tr>
    </w:tbl>
    <w:p w:rsidR="00AC4068" w:rsidRPr="00477CF3" w:rsidRDefault="00AC4068" w:rsidP="00AC4068">
      <w:pPr>
        <w:jc w:val="center"/>
        <w:rPr>
          <w:rFonts w:ascii="Californian FB" w:hAnsi="Californian FB"/>
          <w:b/>
          <w:sz w:val="32"/>
          <w:szCs w:val="23"/>
        </w:rPr>
      </w:pPr>
      <w:r w:rsidRPr="00477CF3">
        <w:rPr>
          <w:rFonts w:ascii="Californian FB" w:hAnsi="Californian FB"/>
          <w:b/>
          <w:sz w:val="32"/>
          <w:szCs w:val="23"/>
        </w:rPr>
        <w:lastRenderedPageBreak/>
        <w:t>Introduction to 4</w:t>
      </w:r>
      <w:r w:rsidRPr="00477CF3">
        <w:rPr>
          <w:rFonts w:ascii="Californian FB" w:hAnsi="Californian FB"/>
          <w:b/>
          <w:sz w:val="32"/>
          <w:szCs w:val="23"/>
          <w:vertAlign w:val="superscript"/>
        </w:rPr>
        <w:t>th</w:t>
      </w:r>
      <w:r w:rsidRPr="00477CF3">
        <w:rPr>
          <w:rFonts w:ascii="Californian FB" w:hAnsi="Californian FB"/>
          <w:b/>
          <w:sz w:val="32"/>
          <w:szCs w:val="23"/>
        </w:rPr>
        <w:t xml:space="preserve"> Grade Nevada History OUTs</w:t>
      </w:r>
    </w:p>
    <w:p w:rsidR="00AC4068" w:rsidRPr="00477CF3" w:rsidRDefault="00AC4068" w:rsidP="00AC4068">
      <w:pPr>
        <w:rPr>
          <w:rFonts w:ascii="Californian FB" w:hAnsi="Californian FB"/>
          <w:b/>
          <w:sz w:val="23"/>
          <w:szCs w:val="23"/>
          <w:u w:val="single"/>
        </w:rPr>
      </w:pPr>
      <w:r w:rsidRPr="00477CF3">
        <w:rPr>
          <w:rFonts w:ascii="Californian FB" w:hAnsi="Californian FB"/>
          <w:b/>
          <w:sz w:val="23"/>
          <w:szCs w:val="23"/>
          <w:u w:val="single"/>
        </w:rPr>
        <w:t>What is an OUT?</w:t>
      </w:r>
    </w:p>
    <w:p w:rsidR="00AC4068" w:rsidRPr="00D86877" w:rsidRDefault="001166D0" w:rsidP="00AC4068">
      <w:pPr>
        <w:rPr>
          <w:rFonts w:ascii="Californian FB" w:hAnsi="Californian FB"/>
        </w:rPr>
      </w:pPr>
      <w:r w:rsidRPr="00D86877">
        <w:rPr>
          <w:rFonts w:ascii="Californian FB" w:hAnsi="Californian FB"/>
        </w:rPr>
        <w:t xml:space="preserve">OUT stands for </w:t>
      </w:r>
      <w:r w:rsidRPr="00D86877">
        <w:rPr>
          <w:rFonts w:ascii="Californian FB" w:hAnsi="Californian FB"/>
          <w:i/>
        </w:rPr>
        <w:t xml:space="preserve">Open </w:t>
      </w:r>
      <w:r w:rsidR="007F642D" w:rsidRPr="00D86877">
        <w:rPr>
          <w:rFonts w:ascii="Californian FB" w:hAnsi="Californian FB"/>
          <w:i/>
        </w:rPr>
        <w:t>up</w:t>
      </w:r>
      <w:r w:rsidRPr="00D86877">
        <w:rPr>
          <w:rFonts w:ascii="Californian FB" w:hAnsi="Californian FB"/>
          <w:i/>
        </w:rPr>
        <w:t xml:space="preserve"> the Textbook</w:t>
      </w:r>
      <w:r w:rsidRPr="00D86877">
        <w:rPr>
          <w:rFonts w:ascii="Californian FB" w:hAnsi="Californian FB"/>
        </w:rPr>
        <w:t xml:space="preserve">. Textbooks often offer a single, linear, and detail-void narrative of history. In order to bring history alive and encourage critical historical thinking, teachers are encouraged to </w:t>
      </w:r>
      <w:r w:rsidR="006A2C3A">
        <w:rPr>
          <w:rFonts w:ascii="Californian FB" w:hAnsi="Californian FB"/>
        </w:rPr>
        <w:t xml:space="preserve">help students </w:t>
      </w:r>
      <w:r w:rsidRPr="006A2C3A">
        <w:rPr>
          <w:rFonts w:ascii="Californian FB" w:hAnsi="Californian FB"/>
          <w:b/>
          <w:i/>
        </w:rPr>
        <w:t>vivify</w:t>
      </w:r>
      <w:r w:rsidRPr="00D86877">
        <w:rPr>
          <w:rFonts w:ascii="Californian FB" w:hAnsi="Californian FB"/>
        </w:rPr>
        <w:t xml:space="preserve">, </w:t>
      </w:r>
      <w:r w:rsidRPr="006A2C3A">
        <w:rPr>
          <w:rFonts w:ascii="Californian FB" w:hAnsi="Californian FB"/>
          <w:b/>
          <w:i/>
        </w:rPr>
        <w:t>enlarge</w:t>
      </w:r>
      <w:r w:rsidRPr="00D86877">
        <w:rPr>
          <w:rFonts w:ascii="Californian FB" w:hAnsi="Californian FB"/>
        </w:rPr>
        <w:t xml:space="preserve">, </w:t>
      </w:r>
      <w:r w:rsidRPr="006A2C3A">
        <w:rPr>
          <w:rFonts w:ascii="Californian FB" w:hAnsi="Californian FB"/>
          <w:b/>
          <w:i/>
        </w:rPr>
        <w:t>complicate</w:t>
      </w:r>
      <w:r w:rsidRPr="00D86877">
        <w:rPr>
          <w:rFonts w:ascii="Californian FB" w:hAnsi="Californian FB"/>
        </w:rPr>
        <w:t xml:space="preserve">, and </w:t>
      </w:r>
      <w:r w:rsidRPr="006A2C3A">
        <w:rPr>
          <w:rFonts w:ascii="Californian FB" w:hAnsi="Californian FB"/>
          <w:b/>
          <w:i/>
        </w:rPr>
        <w:t>contest</w:t>
      </w:r>
      <w:r w:rsidRPr="00D86877">
        <w:rPr>
          <w:rFonts w:ascii="Californian FB" w:hAnsi="Californian FB"/>
        </w:rPr>
        <w:t xml:space="preserve"> the textbook narrative with primary and secondary sources.  OUTs begin with a short section of the textbook and then require students to analyze and synthesize a variety of sources on the same topic by answering text-specific questions, grappling with complex Tier 2 and Tier 3 vocabulary, discussing ideas with their peers, and engaging in a writing task</w:t>
      </w:r>
      <w:r w:rsidR="00DD420E">
        <w:rPr>
          <w:rFonts w:ascii="Californian FB" w:hAnsi="Californian FB"/>
        </w:rPr>
        <w:t xml:space="preserve"> based on textual evidence</w:t>
      </w:r>
      <w:r w:rsidRPr="00D86877">
        <w:rPr>
          <w:rFonts w:ascii="Californian FB" w:hAnsi="Californian FB"/>
        </w:rPr>
        <w:t xml:space="preserve">.  </w:t>
      </w:r>
    </w:p>
    <w:p w:rsidR="00AC4068" w:rsidRPr="00477CF3" w:rsidRDefault="00AC4068" w:rsidP="00AC4068">
      <w:pPr>
        <w:rPr>
          <w:rFonts w:ascii="Californian FB" w:hAnsi="Californian FB"/>
          <w:b/>
          <w:sz w:val="23"/>
          <w:szCs w:val="23"/>
          <w:u w:val="single"/>
        </w:rPr>
      </w:pPr>
      <w:r w:rsidRPr="00477CF3">
        <w:rPr>
          <w:rFonts w:ascii="Californian FB" w:hAnsi="Californian FB"/>
          <w:b/>
          <w:sz w:val="23"/>
          <w:szCs w:val="23"/>
          <w:u w:val="single"/>
        </w:rPr>
        <w:t>How were they created?</w:t>
      </w:r>
    </w:p>
    <w:p w:rsidR="00AC4068" w:rsidRPr="00D86877" w:rsidRDefault="00477CF3" w:rsidP="00AC4068">
      <w:pPr>
        <w:rPr>
          <w:rFonts w:ascii="Californian FB" w:hAnsi="Californian FB"/>
        </w:rPr>
      </w:pPr>
      <w:r w:rsidRPr="00D86877">
        <w:rPr>
          <w:rFonts w:ascii="Californian FB" w:hAnsi="Californian FB"/>
        </w:rPr>
        <w:t>Beginning in July,</w:t>
      </w:r>
      <w:r w:rsidR="001166D0" w:rsidRPr="00D86877">
        <w:rPr>
          <w:rFonts w:ascii="Californian FB" w:hAnsi="Californian FB"/>
        </w:rPr>
        <w:t xml:space="preserve"> 2014</w:t>
      </w:r>
      <w:r w:rsidRPr="00D86877">
        <w:rPr>
          <w:rFonts w:ascii="Californian FB" w:hAnsi="Californian FB"/>
        </w:rPr>
        <w:t xml:space="preserve"> in a partnership between WCSD, the Nevada Museum of Art, </w:t>
      </w:r>
      <w:r w:rsidR="00DD420E">
        <w:rPr>
          <w:rFonts w:ascii="Californian FB" w:hAnsi="Californian FB"/>
        </w:rPr>
        <w:t xml:space="preserve">NWRPDP, </w:t>
      </w:r>
      <w:r w:rsidRPr="00D86877">
        <w:rPr>
          <w:rFonts w:ascii="Californian FB" w:hAnsi="Californian FB"/>
        </w:rPr>
        <w:t>and TMCC</w:t>
      </w:r>
      <w:r w:rsidR="001166D0" w:rsidRPr="00D86877">
        <w:rPr>
          <w:rFonts w:ascii="Californian FB" w:hAnsi="Californian FB"/>
        </w:rPr>
        <w:t xml:space="preserve">, </w:t>
      </w:r>
      <w:r w:rsidR="00806622">
        <w:rPr>
          <w:rFonts w:ascii="Californian FB" w:hAnsi="Californian FB"/>
        </w:rPr>
        <w:t>49</w:t>
      </w:r>
      <w:r w:rsidR="001166D0" w:rsidRPr="00D86877">
        <w:rPr>
          <w:rFonts w:ascii="Californian FB" w:hAnsi="Californian FB"/>
        </w:rPr>
        <w:t xml:space="preserve"> 4</w:t>
      </w:r>
      <w:r w:rsidR="001166D0" w:rsidRPr="00D86877">
        <w:rPr>
          <w:rFonts w:ascii="Californian FB" w:hAnsi="Californian FB"/>
          <w:vertAlign w:val="superscript"/>
        </w:rPr>
        <w:t>th</w:t>
      </w:r>
      <w:r w:rsidR="001166D0" w:rsidRPr="00D86877">
        <w:rPr>
          <w:rFonts w:ascii="Californian FB" w:hAnsi="Californian FB"/>
        </w:rPr>
        <w:t xml:space="preserve"> grade teachers came together as the Nevada History &amp; Art Cohort. </w:t>
      </w:r>
      <w:r w:rsidRPr="00D86877">
        <w:rPr>
          <w:rFonts w:ascii="Californian FB" w:hAnsi="Californian FB"/>
        </w:rPr>
        <w:t>The Cohort met for 50 hours over the course of the 2014-2015 school year and engaged in graduate level study of Nevada history, social studies literacy, and visual literacy.  This first-rate group of educators was humbly led</w:t>
      </w:r>
      <w:r w:rsidR="001166D0" w:rsidRPr="00D86877">
        <w:rPr>
          <w:rFonts w:ascii="Californian FB" w:hAnsi="Californian FB"/>
        </w:rPr>
        <w:t xml:space="preserve"> by Angela Orr and Katie Anderson</w:t>
      </w:r>
      <w:r w:rsidRPr="00D86877">
        <w:rPr>
          <w:rFonts w:ascii="Californian FB" w:hAnsi="Californian FB"/>
        </w:rPr>
        <w:t xml:space="preserve"> of </w:t>
      </w:r>
      <w:r w:rsidR="00DD420E">
        <w:rPr>
          <w:rFonts w:ascii="Californian FB" w:hAnsi="Californian FB"/>
        </w:rPr>
        <w:t xml:space="preserve">WCSD </w:t>
      </w:r>
      <w:r w:rsidRPr="00D86877">
        <w:rPr>
          <w:rFonts w:ascii="Californian FB" w:hAnsi="Californian FB"/>
        </w:rPr>
        <w:t>Curriculum &amp; Instruction</w:t>
      </w:r>
      <w:r w:rsidR="001166D0" w:rsidRPr="00D86877">
        <w:rPr>
          <w:rFonts w:ascii="Californian FB" w:hAnsi="Californian FB"/>
        </w:rPr>
        <w:t xml:space="preserve"> and supported by guest historian, Dr. John Reid, visual literacy education specialist, Colin Robertson, and literacy specialists</w:t>
      </w:r>
      <w:r w:rsidRPr="00D86877">
        <w:rPr>
          <w:rFonts w:ascii="Californian FB" w:hAnsi="Californian FB"/>
        </w:rPr>
        <w:t xml:space="preserve"> Aaron Grossman,</w:t>
      </w:r>
      <w:r w:rsidR="001166D0" w:rsidRPr="00D86877">
        <w:rPr>
          <w:rFonts w:ascii="Californian FB" w:hAnsi="Californian FB"/>
        </w:rPr>
        <w:t xml:space="preserve"> Nicolette Smith, </w:t>
      </w:r>
      <w:r w:rsidRPr="00D86877">
        <w:rPr>
          <w:rFonts w:ascii="Californian FB" w:hAnsi="Californian FB"/>
        </w:rPr>
        <w:t>Kristin Campbell, and Stacy Drum.</w:t>
      </w:r>
    </w:p>
    <w:p w:rsidR="00477CF3" w:rsidRPr="00D86877" w:rsidRDefault="00477CF3" w:rsidP="00AC4068">
      <w:pPr>
        <w:rPr>
          <w:rFonts w:ascii="Californian FB" w:hAnsi="Californian FB"/>
        </w:rPr>
      </w:pPr>
      <w:r w:rsidRPr="00D86877">
        <w:rPr>
          <w:rFonts w:ascii="Californian FB" w:hAnsi="Californian FB"/>
        </w:rPr>
        <w:t>Nearly ten hours of small group Professional Learning Community time was dedicated to building these OUTs</w:t>
      </w:r>
      <w:r w:rsidR="00DD420E">
        <w:rPr>
          <w:rFonts w:ascii="Californian FB" w:hAnsi="Californian FB"/>
        </w:rPr>
        <w:t xml:space="preserve"> as teachers learned more about social studies literacy and historical thinking</w:t>
      </w:r>
      <w:r w:rsidRPr="00D86877">
        <w:rPr>
          <w:rFonts w:ascii="Californian FB" w:hAnsi="Californian FB"/>
        </w:rPr>
        <w:t xml:space="preserve">. The work required a great deal of research and understanding of the Instructional Shifts necessary </w:t>
      </w:r>
      <w:r w:rsidR="006A2C3A">
        <w:rPr>
          <w:rFonts w:ascii="Californian FB" w:hAnsi="Californian FB"/>
        </w:rPr>
        <w:t>to implement the standards. The development of this curricular resource</w:t>
      </w:r>
      <w:r w:rsidRPr="00D86877">
        <w:rPr>
          <w:rFonts w:ascii="Californian FB" w:hAnsi="Californian FB"/>
        </w:rPr>
        <w:t xml:space="preserve"> also required true collaboration amongst peers.</w:t>
      </w:r>
    </w:p>
    <w:p w:rsidR="00477CF3" w:rsidRPr="00D86877" w:rsidRDefault="00477CF3" w:rsidP="00AC4068">
      <w:pPr>
        <w:rPr>
          <w:rFonts w:ascii="Californian FB" w:hAnsi="Californian FB"/>
        </w:rPr>
      </w:pPr>
      <w:r w:rsidRPr="00D86877">
        <w:rPr>
          <w:rFonts w:ascii="Californian FB" w:hAnsi="Californian FB"/>
        </w:rPr>
        <w:t xml:space="preserve">The OUTs </w:t>
      </w:r>
      <w:r w:rsidR="00DD420E">
        <w:rPr>
          <w:rFonts w:ascii="Californian FB" w:hAnsi="Californian FB"/>
        </w:rPr>
        <w:t>were edited</w:t>
      </w:r>
      <w:r w:rsidR="006A2C3A">
        <w:rPr>
          <w:rFonts w:ascii="Californian FB" w:hAnsi="Californian FB"/>
        </w:rPr>
        <w:t xml:space="preserve"> by a team</w:t>
      </w:r>
      <w:r w:rsidR="00DD420E">
        <w:rPr>
          <w:rFonts w:ascii="Californian FB" w:hAnsi="Californian FB"/>
        </w:rPr>
        <w:t xml:space="preserve"> and have been published</w:t>
      </w:r>
      <w:r w:rsidRPr="00D86877">
        <w:rPr>
          <w:rFonts w:ascii="Californian FB" w:hAnsi="Californian FB"/>
        </w:rPr>
        <w:t xml:space="preserve"> for use in 4</w:t>
      </w:r>
      <w:r w:rsidRPr="00D86877">
        <w:rPr>
          <w:rFonts w:ascii="Californian FB" w:hAnsi="Californian FB"/>
          <w:vertAlign w:val="superscript"/>
        </w:rPr>
        <w:t>th</w:t>
      </w:r>
      <w:r w:rsidRPr="00D86877">
        <w:rPr>
          <w:rFonts w:ascii="Californian FB" w:hAnsi="Californian FB"/>
        </w:rPr>
        <w:t xml:space="preserve"> grade classrooms. We are </w:t>
      </w:r>
      <w:r w:rsidR="00DD420E">
        <w:rPr>
          <w:rFonts w:ascii="Californian FB" w:hAnsi="Californian FB"/>
        </w:rPr>
        <w:t xml:space="preserve">extremely </w:t>
      </w:r>
      <w:r w:rsidRPr="00D86877">
        <w:rPr>
          <w:rFonts w:ascii="Californian FB" w:hAnsi="Californian FB"/>
        </w:rPr>
        <w:t>proud of the materials</w:t>
      </w:r>
      <w:r w:rsidR="00DD420E">
        <w:rPr>
          <w:rFonts w:ascii="Californian FB" w:hAnsi="Californian FB"/>
        </w:rPr>
        <w:t xml:space="preserve"> and the teacher learning which developed </w:t>
      </w:r>
      <w:r w:rsidR="006A2C3A">
        <w:rPr>
          <w:rFonts w:ascii="Californian FB" w:hAnsi="Californian FB"/>
        </w:rPr>
        <w:t>as a result of</w:t>
      </w:r>
      <w:r w:rsidR="00DD420E">
        <w:rPr>
          <w:rFonts w:ascii="Californian FB" w:hAnsi="Californian FB"/>
        </w:rPr>
        <w:t xml:space="preserve"> their creation,</w:t>
      </w:r>
      <w:r w:rsidRPr="00D86877">
        <w:rPr>
          <w:rFonts w:ascii="Californian FB" w:hAnsi="Californian FB"/>
        </w:rPr>
        <w:t xml:space="preserve"> and</w:t>
      </w:r>
      <w:r w:rsidR="00DD420E">
        <w:rPr>
          <w:rFonts w:ascii="Californian FB" w:hAnsi="Californian FB"/>
        </w:rPr>
        <w:t xml:space="preserve"> we</w:t>
      </w:r>
      <w:r w:rsidRPr="00D86877">
        <w:rPr>
          <w:rFonts w:ascii="Californian FB" w:hAnsi="Californian FB"/>
        </w:rPr>
        <w:t xml:space="preserve"> hope they will be useful to teachers around the state. </w:t>
      </w:r>
      <w:r w:rsidRPr="00DD420E">
        <w:rPr>
          <w:rFonts w:ascii="Californian FB" w:hAnsi="Californian FB"/>
          <w:b/>
        </w:rPr>
        <w:t>But these materials are not perfect</w:t>
      </w:r>
      <w:r w:rsidRPr="00D86877">
        <w:rPr>
          <w:rFonts w:ascii="Californian FB" w:hAnsi="Californian FB"/>
        </w:rPr>
        <w:t xml:space="preserve">. They will be living documents, available on our website </w:t>
      </w:r>
      <w:hyperlink r:id="rId5" w:history="1">
        <w:r w:rsidRPr="00D86877">
          <w:rPr>
            <w:rStyle w:val="Hyperlink"/>
            <w:rFonts w:ascii="Californian FB" w:hAnsi="Californian FB"/>
          </w:rPr>
          <w:t>www.projecttahoe.org</w:t>
        </w:r>
      </w:hyperlink>
      <w:r w:rsidRPr="00D86877">
        <w:rPr>
          <w:rFonts w:ascii="Californian FB" w:hAnsi="Californian FB"/>
        </w:rPr>
        <w:t xml:space="preserve"> and we know that with teacher use</w:t>
      </w:r>
      <w:r w:rsidR="00D86877" w:rsidRPr="00D86877">
        <w:rPr>
          <w:rFonts w:ascii="Californian FB" w:hAnsi="Californian FB"/>
        </w:rPr>
        <w:t xml:space="preserve"> and feedback to us</w:t>
      </w:r>
      <w:r w:rsidR="00D86877">
        <w:rPr>
          <w:rFonts w:ascii="Californian FB" w:hAnsi="Californian FB"/>
        </w:rPr>
        <w:t xml:space="preserve">, the OUTs will </w:t>
      </w:r>
      <w:r w:rsidRPr="00D86877">
        <w:rPr>
          <w:rFonts w:ascii="Californian FB" w:hAnsi="Californian FB"/>
        </w:rPr>
        <w:t>change</w:t>
      </w:r>
      <w:r w:rsidR="00D86877">
        <w:rPr>
          <w:rFonts w:ascii="Californian FB" w:hAnsi="Californian FB"/>
        </w:rPr>
        <w:t xml:space="preserve"> and become better over time</w:t>
      </w:r>
      <w:r w:rsidRPr="00D86877">
        <w:rPr>
          <w:rFonts w:ascii="Californian FB" w:hAnsi="Californian FB"/>
        </w:rPr>
        <w:t xml:space="preserve">. </w:t>
      </w:r>
      <w:r w:rsidR="00A92E11">
        <w:rPr>
          <w:rFonts w:ascii="Californian FB" w:hAnsi="Californian FB"/>
        </w:rPr>
        <w:t>Make sure that you pull up the color copies of each of these OUTs on the website and project color images for students, where appropriate.</w:t>
      </w:r>
    </w:p>
    <w:p w:rsidR="00D86877" w:rsidRPr="00D86877" w:rsidRDefault="001166D0" w:rsidP="00AC4068">
      <w:pPr>
        <w:rPr>
          <w:rFonts w:ascii="Californian FB" w:hAnsi="Californian FB"/>
          <w:b/>
          <w:sz w:val="23"/>
          <w:szCs w:val="23"/>
          <w:u w:val="single"/>
        </w:rPr>
      </w:pPr>
      <w:r w:rsidRPr="00D86877">
        <w:rPr>
          <w:rFonts w:ascii="Californian FB" w:hAnsi="Californian FB"/>
          <w:b/>
          <w:sz w:val="23"/>
          <w:szCs w:val="23"/>
          <w:u w:val="single"/>
        </w:rPr>
        <w:t>How might</w:t>
      </w:r>
      <w:r w:rsidR="00AC4068" w:rsidRPr="00D86877">
        <w:rPr>
          <w:rFonts w:ascii="Californian FB" w:hAnsi="Californian FB"/>
          <w:b/>
          <w:sz w:val="23"/>
          <w:szCs w:val="23"/>
          <w:u w:val="single"/>
        </w:rPr>
        <w:t xml:space="preserve"> these OUTs </w:t>
      </w:r>
      <w:r w:rsidRPr="00D86877">
        <w:rPr>
          <w:rFonts w:ascii="Californian FB" w:hAnsi="Californian FB"/>
          <w:b/>
          <w:sz w:val="23"/>
          <w:szCs w:val="23"/>
          <w:u w:val="single"/>
        </w:rPr>
        <w:t>be</w:t>
      </w:r>
      <w:r w:rsidR="00D86877" w:rsidRPr="00D86877">
        <w:rPr>
          <w:rFonts w:ascii="Californian FB" w:hAnsi="Californian FB"/>
          <w:b/>
          <w:sz w:val="23"/>
          <w:szCs w:val="23"/>
          <w:u w:val="single"/>
        </w:rPr>
        <w:t>come</w:t>
      </w:r>
      <w:r w:rsidRPr="00D86877">
        <w:rPr>
          <w:rFonts w:ascii="Californian FB" w:hAnsi="Californian FB"/>
          <w:b/>
          <w:sz w:val="23"/>
          <w:szCs w:val="23"/>
          <w:u w:val="single"/>
        </w:rPr>
        <w:t xml:space="preserve"> a staple in your </w:t>
      </w:r>
      <w:r w:rsidR="00D86877" w:rsidRPr="00D86877">
        <w:rPr>
          <w:rFonts w:ascii="Californian FB" w:hAnsi="Californian FB"/>
          <w:b/>
          <w:sz w:val="23"/>
          <w:szCs w:val="23"/>
          <w:u w:val="single"/>
        </w:rPr>
        <w:t>4</w:t>
      </w:r>
      <w:r w:rsidR="00D86877" w:rsidRPr="00D86877">
        <w:rPr>
          <w:rFonts w:ascii="Californian FB" w:hAnsi="Californian FB"/>
          <w:b/>
          <w:sz w:val="23"/>
          <w:szCs w:val="23"/>
          <w:u w:val="single"/>
          <w:vertAlign w:val="superscript"/>
        </w:rPr>
        <w:t>th</w:t>
      </w:r>
      <w:r w:rsidR="00D86877" w:rsidRPr="00D86877">
        <w:rPr>
          <w:rFonts w:ascii="Californian FB" w:hAnsi="Californian FB"/>
          <w:b/>
          <w:sz w:val="23"/>
          <w:szCs w:val="23"/>
          <w:u w:val="single"/>
        </w:rPr>
        <w:t xml:space="preserve"> grade </w:t>
      </w:r>
      <w:r w:rsidRPr="00D86877">
        <w:rPr>
          <w:rFonts w:ascii="Californian FB" w:hAnsi="Californian FB"/>
          <w:b/>
          <w:sz w:val="23"/>
          <w:szCs w:val="23"/>
          <w:u w:val="single"/>
        </w:rPr>
        <w:t>social studies curriculum?</w:t>
      </w:r>
    </w:p>
    <w:p w:rsidR="00D86877" w:rsidRDefault="00D86877" w:rsidP="00AC4068">
      <w:pPr>
        <w:rPr>
          <w:rFonts w:ascii="Californian FB" w:hAnsi="Californian FB"/>
        </w:rPr>
      </w:pPr>
      <w:r w:rsidRPr="00D86877">
        <w:rPr>
          <w:rFonts w:ascii="Californian FB" w:hAnsi="Californian FB"/>
        </w:rPr>
        <w:t xml:space="preserve">We encourage teachers to plan for social studies instruction using the Instructional Practice Guides available on </w:t>
      </w:r>
      <w:hyperlink r:id="rId6" w:history="1">
        <w:r w:rsidRPr="00D86877">
          <w:rPr>
            <w:rStyle w:val="Hyperlink"/>
            <w:rFonts w:ascii="Californian FB" w:hAnsi="Californian FB"/>
          </w:rPr>
          <w:t>www.acheivethecore.org</w:t>
        </w:r>
      </w:hyperlink>
      <w:r w:rsidRPr="00D86877">
        <w:rPr>
          <w:rFonts w:ascii="Californian FB" w:hAnsi="Californian FB"/>
        </w:rPr>
        <w:t>. Social studies instruction should include regular use of rich and complex, content-rich texts along with questions and tasks that are text-dependent and specific and which require students to tackle tough vocabulary and syntax. In addition, teachers should encourage students to engage in the historical thinking skills of sourcing, contextualization, corroboration, and close reading.  Most importantly, any social studies classroom should be</w:t>
      </w:r>
      <w:r w:rsidR="006A2C3A">
        <w:rPr>
          <w:rFonts w:ascii="Californian FB" w:hAnsi="Californian FB"/>
        </w:rPr>
        <w:t xml:space="preserve"> discussion-</w:t>
      </w:r>
      <w:r>
        <w:rPr>
          <w:rFonts w:ascii="Californian FB" w:hAnsi="Californian FB"/>
        </w:rPr>
        <w:t>rich and student-centered. The OUTs themselves should always be implemented with students in small</w:t>
      </w:r>
      <w:r w:rsidR="00DD420E">
        <w:rPr>
          <w:rFonts w:ascii="Californian FB" w:hAnsi="Californian FB"/>
        </w:rPr>
        <w:t>, heterogeneous</w:t>
      </w:r>
      <w:r>
        <w:rPr>
          <w:rFonts w:ascii="Californian FB" w:hAnsi="Californian FB"/>
        </w:rPr>
        <w:t xml:space="preserve"> groups </w:t>
      </w:r>
      <w:r w:rsidR="00DD420E">
        <w:rPr>
          <w:rFonts w:ascii="Californian FB" w:hAnsi="Californian FB"/>
        </w:rPr>
        <w:t>and</w:t>
      </w:r>
      <w:r>
        <w:rPr>
          <w:rFonts w:ascii="Californian FB" w:hAnsi="Californian FB"/>
        </w:rPr>
        <w:t xml:space="preserve"> </w:t>
      </w:r>
      <w:r w:rsidR="00DD420E">
        <w:rPr>
          <w:rFonts w:ascii="Californian FB" w:hAnsi="Californian FB"/>
        </w:rPr>
        <w:t xml:space="preserve">student </w:t>
      </w:r>
      <w:r>
        <w:rPr>
          <w:rFonts w:ascii="Californian FB" w:hAnsi="Californian FB"/>
        </w:rPr>
        <w:t>di</w:t>
      </w:r>
      <w:r w:rsidR="00DD420E">
        <w:rPr>
          <w:rFonts w:ascii="Californian FB" w:hAnsi="Californian FB"/>
        </w:rPr>
        <w:t xml:space="preserve">alogue </w:t>
      </w:r>
      <w:r w:rsidR="007F642D">
        <w:rPr>
          <w:rFonts w:ascii="Californian FB" w:hAnsi="Californian FB"/>
        </w:rPr>
        <w:t xml:space="preserve">should </w:t>
      </w:r>
      <w:r w:rsidR="006A2C3A">
        <w:rPr>
          <w:rFonts w:ascii="Californian FB" w:hAnsi="Californian FB"/>
        </w:rPr>
        <w:t>center on</w:t>
      </w:r>
      <w:r>
        <w:rPr>
          <w:rFonts w:ascii="Californian FB" w:hAnsi="Californian FB"/>
        </w:rPr>
        <w:t xml:space="preserve"> the ways in which sources conflict or offer multiple perspectives. The OUTs are not worksheets. They represent opportunities for conversations about source bias and reliability, about point of view and diversity, and about ways to best evaluate </w:t>
      </w:r>
      <w:r w:rsidR="00DD420E">
        <w:rPr>
          <w:rFonts w:ascii="Californian FB" w:hAnsi="Californian FB"/>
        </w:rPr>
        <w:t xml:space="preserve">and synthesize </w:t>
      </w:r>
      <w:r>
        <w:rPr>
          <w:rFonts w:ascii="Californian FB" w:hAnsi="Californian FB"/>
        </w:rPr>
        <w:t>evidence.</w:t>
      </w:r>
    </w:p>
    <w:p w:rsidR="00DD420E" w:rsidRDefault="00D86877" w:rsidP="00AC4068">
      <w:pPr>
        <w:rPr>
          <w:rFonts w:ascii="Californian FB" w:hAnsi="Californian FB"/>
        </w:rPr>
      </w:pPr>
      <w:r>
        <w:rPr>
          <w:rFonts w:ascii="Californian FB" w:hAnsi="Californian FB"/>
        </w:rPr>
        <w:t>No teacher should consider implementing all of these OUTs. First and foremost, social studies instruction should be varied and offer a wide-range of learning experiences. Secondly, there will not be time to implement each OUT. Teachers should r</w:t>
      </w:r>
      <w:r w:rsidR="00DD420E">
        <w:rPr>
          <w:rFonts w:ascii="Californian FB" w:hAnsi="Californian FB"/>
        </w:rPr>
        <w:t xml:space="preserve">eview the different learning experiences in each and then </w:t>
      </w:r>
      <w:r>
        <w:rPr>
          <w:rFonts w:ascii="Californian FB" w:hAnsi="Californian FB"/>
        </w:rPr>
        <w:t>choose three to eight that best meet the needs of their students and i</w:t>
      </w:r>
      <w:r w:rsidR="00DD420E">
        <w:rPr>
          <w:rFonts w:ascii="Californian FB" w:hAnsi="Californian FB"/>
        </w:rPr>
        <w:t>ncorporate them as meaningful learning experiences throughout the year.  We suggest that teachers also use some of the primary sources from OUTs not implemented in their entirety to provide students opportunities to practice historical thinking and analysis.</w:t>
      </w:r>
    </w:p>
    <w:p w:rsidR="00DD2C79" w:rsidRDefault="00AC4068" w:rsidP="00DD2C79">
      <w:pPr>
        <w:jc w:val="center"/>
        <w:rPr>
          <w:rFonts w:ascii="Californian FB" w:hAnsi="Californian FB"/>
          <w:b/>
        </w:rPr>
      </w:pPr>
      <w:r w:rsidRPr="00D86877">
        <w:rPr>
          <w:rFonts w:ascii="Californian FB" w:hAnsi="Californian FB"/>
          <w:b/>
        </w:rPr>
        <w:br w:type="page"/>
      </w:r>
      <w:r w:rsidR="00DD2C79" w:rsidRPr="00806622">
        <w:rPr>
          <w:rFonts w:ascii="Californian FB" w:hAnsi="Californian FB"/>
          <w:b/>
          <w:sz w:val="40"/>
        </w:rPr>
        <w:lastRenderedPageBreak/>
        <w:t>2014-2015 Nevada History &amp; Art Cohort</w:t>
      </w:r>
    </w:p>
    <w:p w:rsidR="00806622" w:rsidRDefault="00806622" w:rsidP="00DD2C79">
      <w:pPr>
        <w:rPr>
          <w:rFonts w:ascii="Californian FB" w:hAnsi="Californian FB"/>
          <w:b/>
        </w:rPr>
      </w:pPr>
    </w:p>
    <w:p w:rsidR="00DD2C79" w:rsidRDefault="00DD2C79" w:rsidP="00DD2C79">
      <w:pPr>
        <w:rPr>
          <w:rFonts w:ascii="Californian FB" w:hAnsi="Californian FB"/>
          <w:b/>
        </w:rPr>
      </w:pPr>
      <w:r>
        <w:rPr>
          <w:rFonts w:ascii="Californian FB" w:hAnsi="Californian FB"/>
          <w:b/>
        </w:rPr>
        <w:t>Angela Orr, K-12 Social Studies Coordinator</w:t>
      </w:r>
      <w:r>
        <w:rPr>
          <w:rFonts w:ascii="Californian FB" w:hAnsi="Californian FB"/>
          <w:b/>
        </w:rPr>
        <w:tab/>
      </w:r>
      <w:r>
        <w:rPr>
          <w:rFonts w:ascii="Californian FB" w:hAnsi="Californian FB"/>
          <w:b/>
        </w:rPr>
        <w:tab/>
      </w:r>
      <w:r>
        <w:rPr>
          <w:rFonts w:ascii="Californian FB" w:hAnsi="Californian FB"/>
          <w:b/>
        </w:rPr>
        <w:tab/>
        <w:t>Katie Anderson, Content Literacy</w:t>
      </w:r>
    </w:p>
    <w:p w:rsidR="00DD2C79" w:rsidRDefault="00DD2C79" w:rsidP="00DD2C79">
      <w:pPr>
        <w:rPr>
          <w:rFonts w:ascii="Californian FB" w:hAnsi="Californian FB"/>
          <w:b/>
        </w:rPr>
      </w:pPr>
      <w:r>
        <w:rPr>
          <w:rFonts w:ascii="Californian FB" w:hAnsi="Californian FB"/>
          <w:b/>
        </w:rPr>
        <w:t>Dr. John Reid, Nevada Historian, TMCC</w:t>
      </w:r>
      <w:r>
        <w:rPr>
          <w:rFonts w:ascii="Californian FB" w:hAnsi="Californian FB"/>
          <w:b/>
        </w:rPr>
        <w:tab/>
      </w:r>
      <w:r>
        <w:rPr>
          <w:rFonts w:ascii="Californian FB" w:hAnsi="Californian FB"/>
          <w:b/>
        </w:rPr>
        <w:tab/>
      </w:r>
      <w:r>
        <w:rPr>
          <w:rFonts w:ascii="Californian FB" w:hAnsi="Californian FB"/>
          <w:b/>
        </w:rPr>
        <w:tab/>
        <w:t>Colin Robertson, Curator of Education, NMA</w:t>
      </w:r>
    </w:p>
    <w:p w:rsidR="00DD2C79" w:rsidRDefault="00DD2C79" w:rsidP="00DD2C79">
      <w:pPr>
        <w:rPr>
          <w:rFonts w:ascii="Californian FB" w:hAnsi="Californian FB"/>
          <w:b/>
        </w:rPr>
      </w:pPr>
      <w:r>
        <w:rPr>
          <w:rFonts w:ascii="Californian FB" w:hAnsi="Californian FB"/>
          <w:b/>
        </w:rPr>
        <w:t>Aaron Grossman, Curriculum &amp; Instruction</w:t>
      </w:r>
      <w:r>
        <w:rPr>
          <w:rFonts w:ascii="Californian FB" w:hAnsi="Californian FB"/>
          <w:b/>
        </w:rPr>
        <w:tab/>
      </w:r>
      <w:r>
        <w:rPr>
          <w:rFonts w:ascii="Californian FB" w:hAnsi="Californian FB"/>
          <w:b/>
        </w:rPr>
        <w:tab/>
      </w:r>
      <w:r>
        <w:rPr>
          <w:rFonts w:ascii="Californian FB" w:hAnsi="Californian FB"/>
          <w:b/>
        </w:rPr>
        <w:tab/>
        <w:t>Stacy Drum, Striving Readers</w:t>
      </w:r>
    </w:p>
    <w:p w:rsidR="00DD2C79" w:rsidRDefault="00DD2C79" w:rsidP="00DD2C79">
      <w:pPr>
        <w:rPr>
          <w:rFonts w:ascii="Californian FB" w:hAnsi="Californian FB"/>
          <w:b/>
        </w:rPr>
      </w:pPr>
      <w:r>
        <w:rPr>
          <w:rFonts w:ascii="Californian FB" w:hAnsi="Californian FB"/>
          <w:b/>
        </w:rPr>
        <w:t>Nicolette Smith, RPDP</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Kristin Campbell, RPDP</w:t>
      </w:r>
    </w:p>
    <w:p w:rsidR="00DD2C79" w:rsidRDefault="00DD2C79" w:rsidP="00DD2C79">
      <w:pPr>
        <w:rPr>
          <w:rFonts w:ascii="Californian FB" w:hAnsi="Californian FB"/>
          <w:b/>
        </w:rPr>
      </w:pPr>
    </w:p>
    <w:p w:rsidR="00DD2C79" w:rsidRDefault="00DD2C79" w:rsidP="00DD2C79">
      <w:pPr>
        <w:rPr>
          <w:rFonts w:ascii="Californian FB" w:hAnsi="Californian FB"/>
          <w:b/>
        </w:rPr>
      </w:pPr>
      <w:r>
        <w:rPr>
          <w:rFonts w:ascii="Californian FB" w:hAnsi="Californian FB"/>
          <w:b/>
        </w:rPr>
        <w:t>Christy Aker, Winnemucca Elementary</w:t>
      </w:r>
      <w:r>
        <w:rPr>
          <w:rFonts w:ascii="Californian FB" w:hAnsi="Californian FB"/>
          <w:b/>
        </w:rPr>
        <w:tab/>
      </w:r>
      <w:r>
        <w:rPr>
          <w:rFonts w:ascii="Californian FB" w:hAnsi="Californian FB"/>
          <w:b/>
        </w:rPr>
        <w:tab/>
      </w:r>
      <w:r>
        <w:rPr>
          <w:rFonts w:ascii="Californian FB" w:hAnsi="Californian FB"/>
          <w:b/>
        </w:rPr>
        <w:tab/>
        <w:t>Wendy Autino, Taylor Elementary</w:t>
      </w:r>
    </w:p>
    <w:p w:rsidR="00DD2C79" w:rsidRDefault="00DD2C79" w:rsidP="00DD2C79">
      <w:pPr>
        <w:rPr>
          <w:rFonts w:ascii="Californian FB" w:hAnsi="Californian FB"/>
          <w:b/>
        </w:rPr>
      </w:pPr>
      <w:r>
        <w:rPr>
          <w:rFonts w:ascii="Californian FB" w:hAnsi="Californian FB"/>
          <w:b/>
        </w:rPr>
        <w:t>Jacqueline Backlund, Silver Lake Elementary</w:t>
      </w:r>
      <w:r>
        <w:rPr>
          <w:rFonts w:ascii="Californian FB" w:hAnsi="Californian FB"/>
          <w:b/>
        </w:rPr>
        <w:tab/>
      </w:r>
      <w:r>
        <w:rPr>
          <w:rFonts w:ascii="Californian FB" w:hAnsi="Californian FB"/>
          <w:b/>
        </w:rPr>
        <w:tab/>
      </w:r>
      <w:r>
        <w:rPr>
          <w:rFonts w:ascii="Californian FB" w:hAnsi="Californian FB"/>
          <w:b/>
        </w:rPr>
        <w:tab/>
        <w:t>Holly Blackson, Sun Valley Elementary</w:t>
      </w:r>
    </w:p>
    <w:p w:rsidR="00DD2C79" w:rsidRDefault="00DD2C79" w:rsidP="00DD2C79">
      <w:pPr>
        <w:rPr>
          <w:rFonts w:ascii="Californian FB" w:hAnsi="Californian FB"/>
          <w:b/>
        </w:rPr>
      </w:pPr>
      <w:r>
        <w:rPr>
          <w:rFonts w:ascii="Californian FB" w:hAnsi="Californian FB"/>
          <w:b/>
        </w:rPr>
        <w:t xml:space="preserve">Heather Bowman, </w:t>
      </w:r>
      <w:proofErr w:type="spellStart"/>
      <w:r>
        <w:rPr>
          <w:rFonts w:ascii="Californian FB" w:hAnsi="Californian FB"/>
          <w:b/>
        </w:rPr>
        <w:t>Cannan</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Virginia Briggs, Mt. Rose Academy</w:t>
      </w:r>
    </w:p>
    <w:p w:rsidR="00DD2C79" w:rsidRDefault="00DD2C79" w:rsidP="00DD2C79">
      <w:pPr>
        <w:rPr>
          <w:rFonts w:ascii="Californian FB" w:hAnsi="Californian FB"/>
          <w:b/>
        </w:rPr>
      </w:pPr>
      <w:r>
        <w:rPr>
          <w:rFonts w:ascii="Californian FB" w:hAnsi="Californian FB"/>
          <w:b/>
        </w:rPr>
        <w:t xml:space="preserve">Anna Burnett, Van </w:t>
      </w:r>
      <w:proofErr w:type="spellStart"/>
      <w:r>
        <w:rPr>
          <w:rFonts w:ascii="Californian FB" w:hAnsi="Californian FB"/>
          <w:b/>
        </w:rPr>
        <w:t>Gorder</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t xml:space="preserve">Tracy Chew, </w:t>
      </w:r>
      <w:proofErr w:type="spellStart"/>
      <w:r>
        <w:rPr>
          <w:rFonts w:ascii="Californian FB" w:hAnsi="Californian FB"/>
          <w:b/>
        </w:rPr>
        <w:t>Westergard</w:t>
      </w:r>
      <w:proofErr w:type="spellEnd"/>
      <w:r>
        <w:rPr>
          <w:rFonts w:ascii="Californian FB" w:hAnsi="Californian FB"/>
          <w:b/>
        </w:rPr>
        <w:t xml:space="preserve"> Elementary</w:t>
      </w:r>
    </w:p>
    <w:p w:rsidR="00DD2C79" w:rsidRDefault="00DD2C79" w:rsidP="00DD2C79">
      <w:pPr>
        <w:rPr>
          <w:rFonts w:ascii="Californian FB" w:hAnsi="Californian FB"/>
          <w:b/>
        </w:rPr>
      </w:pPr>
      <w:r>
        <w:rPr>
          <w:rFonts w:ascii="Californian FB" w:hAnsi="Californian FB"/>
          <w:b/>
        </w:rPr>
        <w:t>Tammi Crowther, Melton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sidR="00806622">
        <w:rPr>
          <w:rFonts w:ascii="Californian FB" w:hAnsi="Californian FB"/>
          <w:b/>
        </w:rPr>
        <w:t>Melinda Dacus, Dodson Elementary</w:t>
      </w:r>
    </w:p>
    <w:p w:rsidR="00806622" w:rsidRDefault="00806622" w:rsidP="00DD2C79">
      <w:pPr>
        <w:rPr>
          <w:rFonts w:ascii="Californian FB" w:hAnsi="Californian FB"/>
          <w:b/>
        </w:rPr>
      </w:pPr>
      <w:r>
        <w:rPr>
          <w:rFonts w:ascii="Californian FB" w:hAnsi="Californian FB"/>
          <w:b/>
        </w:rPr>
        <w:t>Sally D’Ault, Dodson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Sara Davis, Winnemucca Elementary</w:t>
      </w:r>
    </w:p>
    <w:p w:rsidR="00806622" w:rsidRDefault="00806622" w:rsidP="00DD2C79">
      <w:pPr>
        <w:rPr>
          <w:rFonts w:ascii="Californian FB" w:hAnsi="Californian FB"/>
          <w:b/>
        </w:rPr>
      </w:pPr>
      <w:r>
        <w:rPr>
          <w:rFonts w:ascii="Californian FB" w:hAnsi="Californian FB"/>
          <w:b/>
        </w:rPr>
        <w:t>Bree Evans, Sepulveda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Adam Farnsworth, </w:t>
      </w:r>
      <w:proofErr w:type="spellStart"/>
      <w:r>
        <w:rPr>
          <w:rFonts w:ascii="Californian FB" w:hAnsi="Californian FB"/>
          <w:b/>
        </w:rPr>
        <w:t>Westergard</w:t>
      </w:r>
      <w:proofErr w:type="spellEnd"/>
      <w:r>
        <w:rPr>
          <w:rFonts w:ascii="Californian FB" w:hAnsi="Californian FB"/>
          <w:b/>
        </w:rPr>
        <w:t xml:space="preserve"> Elementary</w:t>
      </w:r>
    </w:p>
    <w:p w:rsidR="00806622" w:rsidRDefault="00806622" w:rsidP="00DD2C79">
      <w:pPr>
        <w:rPr>
          <w:rFonts w:ascii="Californian FB" w:hAnsi="Californian FB"/>
          <w:b/>
        </w:rPr>
      </w:pPr>
      <w:r>
        <w:rPr>
          <w:rFonts w:ascii="Californian FB" w:hAnsi="Californian FB"/>
          <w:b/>
        </w:rPr>
        <w:t>Jennifer Fick, Taylor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Debbie Galati, Van </w:t>
      </w:r>
      <w:proofErr w:type="spellStart"/>
      <w:r>
        <w:rPr>
          <w:rFonts w:ascii="Californian FB" w:hAnsi="Californian FB"/>
          <w:b/>
        </w:rPr>
        <w:t>Gorder</w:t>
      </w:r>
      <w:proofErr w:type="spellEnd"/>
      <w:r>
        <w:rPr>
          <w:rFonts w:ascii="Californian FB" w:hAnsi="Californian FB"/>
          <w:b/>
        </w:rPr>
        <w:t xml:space="preserve"> Elementary</w:t>
      </w:r>
    </w:p>
    <w:p w:rsidR="00806622" w:rsidRDefault="00806622" w:rsidP="00DD2C79">
      <w:pPr>
        <w:rPr>
          <w:rFonts w:ascii="Californian FB" w:hAnsi="Californian FB"/>
          <w:b/>
        </w:rPr>
      </w:pPr>
      <w:r>
        <w:rPr>
          <w:rFonts w:ascii="Californian FB" w:hAnsi="Californian FB"/>
          <w:b/>
        </w:rPr>
        <w:t xml:space="preserve">Kitty Gillette, </w:t>
      </w:r>
      <w:proofErr w:type="spellStart"/>
      <w:r>
        <w:rPr>
          <w:rFonts w:ascii="Californian FB" w:hAnsi="Californian FB"/>
          <w:b/>
        </w:rPr>
        <w:t>Westergard</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t>R</w:t>
      </w:r>
      <w:r w:rsidR="00833CC7">
        <w:rPr>
          <w:rFonts w:ascii="Californian FB" w:hAnsi="Californian FB"/>
          <w:b/>
        </w:rPr>
        <w:t>e</w:t>
      </w:r>
      <w:r>
        <w:rPr>
          <w:rFonts w:ascii="Californian FB" w:hAnsi="Californian FB"/>
          <w:b/>
        </w:rPr>
        <w:t xml:space="preserve">vae </w:t>
      </w:r>
      <w:r w:rsidR="00833CC7">
        <w:rPr>
          <w:rFonts w:ascii="Californian FB" w:hAnsi="Californian FB"/>
          <w:b/>
        </w:rPr>
        <w:t>Henry</w:t>
      </w:r>
      <w:r>
        <w:rPr>
          <w:rFonts w:ascii="Californian FB" w:hAnsi="Californian FB"/>
          <w:b/>
        </w:rPr>
        <w:t xml:space="preserve">, </w:t>
      </w:r>
      <w:proofErr w:type="spellStart"/>
      <w:r>
        <w:rPr>
          <w:rFonts w:ascii="Californian FB" w:hAnsi="Californian FB"/>
          <w:b/>
        </w:rPr>
        <w:t>Westergard</w:t>
      </w:r>
      <w:proofErr w:type="spellEnd"/>
      <w:r>
        <w:rPr>
          <w:rFonts w:ascii="Californian FB" w:hAnsi="Californian FB"/>
          <w:b/>
        </w:rPr>
        <w:t xml:space="preserve"> Elementary</w:t>
      </w:r>
    </w:p>
    <w:p w:rsidR="00806622" w:rsidRDefault="00806622" w:rsidP="00DD2C79">
      <w:pPr>
        <w:rPr>
          <w:rFonts w:ascii="Californian FB" w:hAnsi="Californian FB"/>
          <w:b/>
        </w:rPr>
      </w:pPr>
      <w:r>
        <w:rPr>
          <w:rFonts w:ascii="Californian FB" w:hAnsi="Californian FB"/>
          <w:b/>
        </w:rPr>
        <w:t xml:space="preserve">Cheryl Hensley, Van </w:t>
      </w:r>
      <w:proofErr w:type="spellStart"/>
      <w:r>
        <w:rPr>
          <w:rFonts w:ascii="Californian FB" w:hAnsi="Californian FB"/>
          <w:b/>
        </w:rPr>
        <w:t>Gorder</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t xml:space="preserve">Rachel Holmes, Sierra Nevada Academy </w:t>
      </w:r>
    </w:p>
    <w:p w:rsidR="00806622" w:rsidRDefault="00806622" w:rsidP="00DD2C79">
      <w:pPr>
        <w:rPr>
          <w:rFonts w:ascii="Californian FB" w:hAnsi="Californian FB"/>
          <w:b/>
        </w:rPr>
      </w:pPr>
      <w:r>
        <w:rPr>
          <w:rFonts w:ascii="Californian FB" w:hAnsi="Californian FB"/>
          <w:b/>
        </w:rPr>
        <w:t xml:space="preserve">Amy </w:t>
      </w:r>
      <w:proofErr w:type="spellStart"/>
      <w:r>
        <w:rPr>
          <w:rFonts w:ascii="Californian FB" w:hAnsi="Californian FB"/>
          <w:b/>
        </w:rPr>
        <w:t>Kappel</w:t>
      </w:r>
      <w:proofErr w:type="spellEnd"/>
      <w:r>
        <w:rPr>
          <w:rFonts w:ascii="Californian FB" w:hAnsi="Californian FB"/>
          <w:b/>
        </w:rPr>
        <w:t>, Sierra Nevada Academy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Angie Klinger, Van </w:t>
      </w:r>
      <w:proofErr w:type="spellStart"/>
      <w:r>
        <w:rPr>
          <w:rFonts w:ascii="Californian FB" w:hAnsi="Californian FB"/>
          <w:b/>
        </w:rPr>
        <w:t>Gorder</w:t>
      </w:r>
      <w:proofErr w:type="spellEnd"/>
      <w:r>
        <w:rPr>
          <w:rFonts w:ascii="Californian FB" w:hAnsi="Californian FB"/>
          <w:b/>
        </w:rPr>
        <w:t xml:space="preserve"> Elementary</w:t>
      </w:r>
    </w:p>
    <w:p w:rsidR="00806622" w:rsidRDefault="00806622" w:rsidP="00DD2C79">
      <w:pPr>
        <w:rPr>
          <w:rFonts w:ascii="Californian FB" w:hAnsi="Californian FB"/>
          <w:b/>
        </w:rPr>
      </w:pPr>
      <w:r>
        <w:rPr>
          <w:rFonts w:ascii="Californian FB" w:hAnsi="Californian FB"/>
          <w:b/>
        </w:rPr>
        <w:t xml:space="preserve">Cherie Kuykendall, </w:t>
      </w:r>
      <w:proofErr w:type="spellStart"/>
      <w:r>
        <w:rPr>
          <w:rFonts w:ascii="Californian FB" w:hAnsi="Californian FB"/>
          <w:b/>
        </w:rPr>
        <w:t>Cannan</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t>Mary Lamont, Smith Elementary</w:t>
      </w:r>
    </w:p>
    <w:p w:rsidR="00806622" w:rsidRDefault="00806622" w:rsidP="00DD2C79">
      <w:pPr>
        <w:rPr>
          <w:rFonts w:ascii="Californian FB" w:hAnsi="Californian FB"/>
          <w:b/>
        </w:rPr>
      </w:pPr>
      <w:r>
        <w:rPr>
          <w:rFonts w:ascii="Californian FB" w:hAnsi="Californian FB"/>
          <w:b/>
        </w:rPr>
        <w:t>Diane Longoni, Melton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Kelly Lorenzetti, </w:t>
      </w:r>
      <w:proofErr w:type="spellStart"/>
      <w:r>
        <w:rPr>
          <w:rFonts w:ascii="Californian FB" w:hAnsi="Californian FB"/>
          <w:b/>
        </w:rPr>
        <w:t>Hunsberger</w:t>
      </w:r>
      <w:proofErr w:type="spellEnd"/>
      <w:r>
        <w:rPr>
          <w:rFonts w:ascii="Californian FB" w:hAnsi="Californian FB"/>
          <w:b/>
        </w:rPr>
        <w:t xml:space="preserve"> Elementary</w:t>
      </w:r>
    </w:p>
    <w:p w:rsidR="00806622" w:rsidRDefault="00806622" w:rsidP="00DD2C79">
      <w:pPr>
        <w:rPr>
          <w:rFonts w:ascii="Californian FB" w:hAnsi="Californian FB"/>
          <w:b/>
        </w:rPr>
      </w:pPr>
      <w:r>
        <w:rPr>
          <w:rFonts w:ascii="Californian FB" w:hAnsi="Californian FB"/>
          <w:b/>
        </w:rPr>
        <w:t>Joe Lowery, Taylor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Julie Martin, </w:t>
      </w:r>
      <w:proofErr w:type="spellStart"/>
      <w:r>
        <w:rPr>
          <w:rFonts w:ascii="Californian FB" w:hAnsi="Californian FB"/>
          <w:b/>
        </w:rPr>
        <w:t>Hunsberger</w:t>
      </w:r>
      <w:proofErr w:type="spellEnd"/>
      <w:r>
        <w:rPr>
          <w:rFonts w:ascii="Californian FB" w:hAnsi="Californian FB"/>
          <w:b/>
        </w:rPr>
        <w:t xml:space="preserve"> Elementary</w:t>
      </w:r>
    </w:p>
    <w:p w:rsidR="00806622" w:rsidRDefault="00806622" w:rsidP="00DD2C79">
      <w:pPr>
        <w:rPr>
          <w:rFonts w:ascii="Californian FB" w:hAnsi="Californian FB"/>
          <w:b/>
        </w:rPr>
      </w:pPr>
      <w:r>
        <w:rPr>
          <w:rFonts w:ascii="Californian FB" w:hAnsi="Californian FB"/>
          <w:b/>
        </w:rPr>
        <w:t>Geri Moore, Whitehead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Jamie Nelson, Sun Valley Elementary</w:t>
      </w:r>
    </w:p>
    <w:p w:rsidR="00806622" w:rsidRDefault="00806622" w:rsidP="00DD2C79">
      <w:pPr>
        <w:rPr>
          <w:rFonts w:ascii="Californian FB" w:hAnsi="Californian FB"/>
          <w:b/>
        </w:rPr>
      </w:pPr>
      <w:r>
        <w:rPr>
          <w:rFonts w:ascii="Californian FB" w:hAnsi="Californian FB"/>
          <w:b/>
        </w:rPr>
        <w:t>Jennifer Noland, Palmer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 xml:space="preserve">Erica </w:t>
      </w:r>
      <w:proofErr w:type="spellStart"/>
      <w:r>
        <w:rPr>
          <w:rFonts w:ascii="Californian FB" w:hAnsi="Californian FB"/>
          <w:b/>
        </w:rPr>
        <w:t>Pienkowski</w:t>
      </w:r>
      <w:proofErr w:type="spellEnd"/>
      <w:r>
        <w:rPr>
          <w:rFonts w:ascii="Californian FB" w:hAnsi="Californian FB"/>
          <w:b/>
        </w:rPr>
        <w:t>, Sepulveda Elementary</w:t>
      </w:r>
    </w:p>
    <w:p w:rsidR="00806622" w:rsidRDefault="00806622" w:rsidP="00DD2C79">
      <w:pPr>
        <w:rPr>
          <w:rFonts w:ascii="Californian FB" w:hAnsi="Californian FB"/>
          <w:b/>
        </w:rPr>
      </w:pPr>
      <w:r>
        <w:rPr>
          <w:rFonts w:ascii="Californian FB" w:hAnsi="Californian FB"/>
          <w:b/>
        </w:rPr>
        <w:t>Melissa Pruyn, Sepulveda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Johnna Ramos, Whitehead Elementary</w:t>
      </w:r>
    </w:p>
    <w:p w:rsidR="00806622" w:rsidRDefault="00806622" w:rsidP="00DD2C79">
      <w:pPr>
        <w:rPr>
          <w:rFonts w:ascii="Californian FB" w:hAnsi="Californian FB"/>
          <w:b/>
        </w:rPr>
      </w:pPr>
      <w:r>
        <w:rPr>
          <w:rFonts w:ascii="Californian FB" w:hAnsi="Californian FB"/>
          <w:b/>
        </w:rPr>
        <w:t>Michael Raybourn, Sepulveda Elementary</w:t>
      </w:r>
      <w:r>
        <w:rPr>
          <w:rFonts w:ascii="Californian FB" w:hAnsi="Californian FB"/>
          <w:b/>
        </w:rPr>
        <w:tab/>
      </w:r>
      <w:r>
        <w:rPr>
          <w:rFonts w:ascii="Californian FB" w:hAnsi="Californian FB"/>
          <w:b/>
        </w:rPr>
        <w:tab/>
      </w:r>
      <w:r>
        <w:rPr>
          <w:rFonts w:ascii="Californian FB" w:hAnsi="Californian FB"/>
          <w:b/>
        </w:rPr>
        <w:tab/>
        <w:t>Heidi Schreiber, Sun Valley Elementary</w:t>
      </w:r>
    </w:p>
    <w:p w:rsidR="00806622" w:rsidRDefault="00806622" w:rsidP="00DD2C79">
      <w:pPr>
        <w:rPr>
          <w:rFonts w:ascii="Californian FB" w:hAnsi="Californian FB"/>
          <w:b/>
        </w:rPr>
      </w:pPr>
      <w:r>
        <w:rPr>
          <w:rFonts w:ascii="Californian FB" w:hAnsi="Californian FB"/>
          <w:b/>
        </w:rPr>
        <w:t>Silvia Sisto, Drake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Christine Smart, Silver Lake Elementary</w:t>
      </w:r>
    </w:p>
    <w:p w:rsidR="00806622" w:rsidRDefault="00806622" w:rsidP="00DD2C79">
      <w:pPr>
        <w:rPr>
          <w:rFonts w:ascii="Californian FB" w:hAnsi="Californian FB"/>
          <w:b/>
        </w:rPr>
      </w:pPr>
      <w:r>
        <w:rPr>
          <w:rFonts w:ascii="Californian FB" w:hAnsi="Californian FB"/>
          <w:b/>
        </w:rPr>
        <w:t>Lisa Smith, Dunn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Sandra Speirer, Melton Elementary</w:t>
      </w:r>
    </w:p>
    <w:p w:rsidR="00806622" w:rsidRDefault="00806622" w:rsidP="00DD2C79">
      <w:pPr>
        <w:rPr>
          <w:rFonts w:ascii="Californian FB" w:hAnsi="Californian FB"/>
          <w:b/>
        </w:rPr>
      </w:pPr>
      <w:r>
        <w:rPr>
          <w:rFonts w:ascii="Californian FB" w:hAnsi="Californian FB"/>
          <w:b/>
        </w:rPr>
        <w:t xml:space="preserve">Kris Stosic, </w:t>
      </w:r>
      <w:proofErr w:type="spellStart"/>
      <w:r>
        <w:rPr>
          <w:rFonts w:ascii="Californian FB" w:hAnsi="Californian FB"/>
          <w:b/>
        </w:rPr>
        <w:t>Loder</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Amy Stover, Sepulveda Elementary</w:t>
      </w:r>
    </w:p>
    <w:p w:rsidR="00806622" w:rsidRDefault="00806622" w:rsidP="00DD2C79">
      <w:pPr>
        <w:rPr>
          <w:rFonts w:ascii="Californian FB" w:hAnsi="Californian FB"/>
          <w:b/>
        </w:rPr>
      </w:pPr>
      <w:r>
        <w:rPr>
          <w:rFonts w:ascii="Californian FB" w:hAnsi="Californian FB"/>
          <w:b/>
        </w:rPr>
        <w:t xml:space="preserve">Melissa Sullivan, Van </w:t>
      </w:r>
      <w:proofErr w:type="spellStart"/>
      <w:r>
        <w:rPr>
          <w:rFonts w:ascii="Californian FB" w:hAnsi="Californian FB"/>
          <w:b/>
        </w:rPr>
        <w:t>Gorder</w:t>
      </w:r>
      <w:proofErr w:type="spellEnd"/>
      <w:r>
        <w:rPr>
          <w:rFonts w:ascii="Californian FB" w:hAnsi="Californian FB"/>
          <w:b/>
        </w:rPr>
        <w:t xml:space="preserve"> Elementary</w:t>
      </w:r>
      <w:r>
        <w:rPr>
          <w:rFonts w:ascii="Californian FB" w:hAnsi="Californian FB"/>
          <w:b/>
        </w:rPr>
        <w:tab/>
      </w:r>
      <w:r>
        <w:rPr>
          <w:rFonts w:ascii="Californian FB" w:hAnsi="Californian FB"/>
          <w:b/>
        </w:rPr>
        <w:tab/>
      </w:r>
      <w:r>
        <w:rPr>
          <w:rFonts w:ascii="Californian FB" w:hAnsi="Californian FB"/>
          <w:b/>
        </w:rPr>
        <w:tab/>
        <w:t>Holly Tretten, Drake Elementary</w:t>
      </w:r>
    </w:p>
    <w:p w:rsidR="00806622" w:rsidRDefault="00806622" w:rsidP="00DD2C79">
      <w:pPr>
        <w:rPr>
          <w:rFonts w:ascii="Californian FB" w:hAnsi="Californian FB"/>
          <w:b/>
        </w:rPr>
      </w:pPr>
      <w:r>
        <w:rPr>
          <w:rFonts w:ascii="Californian FB" w:hAnsi="Californian FB"/>
          <w:b/>
        </w:rPr>
        <w:t>Janelle Turnier, Sun Valley Elementary</w:t>
      </w:r>
      <w:r>
        <w:rPr>
          <w:rFonts w:ascii="Californian FB" w:hAnsi="Californian FB"/>
          <w:b/>
        </w:rPr>
        <w:tab/>
      </w:r>
      <w:r>
        <w:rPr>
          <w:rFonts w:ascii="Californian FB" w:hAnsi="Californian FB"/>
          <w:b/>
        </w:rPr>
        <w:tab/>
      </w:r>
      <w:r>
        <w:rPr>
          <w:rFonts w:ascii="Californian FB" w:hAnsi="Californian FB"/>
          <w:b/>
        </w:rPr>
        <w:tab/>
        <w:t>Brandi Vigen, Silver Lake Elementary</w:t>
      </w:r>
    </w:p>
    <w:p w:rsidR="00806622" w:rsidRDefault="00806622" w:rsidP="00DD2C79">
      <w:pPr>
        <w:rPr>
          <w:rFonts w:ascii="Californian FB" w:hAnsi="Californian FB"/>
          <w:b/>
        </w:rPr>
      </w:pPr>
      <w:r>
        <w:rPr>
          <w:rFonts w:ascii="Californian FB" w:hAnsi="Californian FB"/>
          <w:b/>
        </w:rPr>
        <w:t>Jodie Westmont, Sun Valley Elementary</w:t>
      </w:r>
      <w:r>
        <w:rPr>
          <w:rFonts w:ascii="Californian FB" w:hAnsi="Californian FB"/>
          <w:b/>
        </w:rPr>
        <w:tab/>
      </w:r>
      <w:r>
        <w:rPr>
          <w:rFonts w:ascii="Californian FB" w:hAnsi="Californian FB"/>
          <w:b/>
        </w:rPr>
        <w:tab/>
      </w:r>
      <w:r>
        <w:rPr>
          <w:rFonts w:ascii="Californian FB" w:hAnsi="Californian FB"/>
          <w:b/>
        </w:rPr>
        <w:tab/>
        <w:t>Amy Williams, Silver Lake Elementary</w:t>
      </w:r>
    </w:p>
    <w:p w:rsidR="00806622" w:rsidRDefault="00806622" w:rsidP="00DD2C79">
      <w:pPr>
        <w:rPr>
          <w:rFonts w:ascii="Californian FB" w:hAnsi="Californian FB"/>
          <w:b/>
        </w:rPr>
      </w:pPr>
      <w:r>
        <w:rPr>
          <w:rFonts w:ascii="Californian FB" w:hAnsi="Californian FB"/>
          <w:b/>
        </w:rPr>
        <w:t xml:space="preserve">Christi Wilson, </w:t>
      </w:r>
      <w:proofErr w:type="spellStart"/>
      <w:r>
        <w:rPr>
          <w:rFonts w:ascii="Californian FB" w:hAnsi="Californian FB"/>
          <w:b/>
        </w:rPr>
        <w:t>Hunsberger</w:t>
      </w:r>
      <w:proofErr w:type="spellEnd"/>
      <w:r>
        <w:rPr>
          <w:rFonts w:ascii="Californian FB" w:hAnsi="Californian FB"/>
          <w:b/>
        </w:rPr>
        <w:t xml:space="preserve"> Elementary</w:t>
      </w:r>
    </w:p>
    <w:p w:rsidR="00806622" w:rsidRDefault="00806622" w:rsidP="00DD2C79">
      <w:pPr>
        <w:rPr>
          <w:rFonts w:ascii="Californian FB" w:hAnsi="Californian FB"/>
          <w:b/>
        </w:rPr>
      </w:pPr>
    </w:p>
    <w:tbl>
      <w:tblPr>
        <w:tblStyle w:val="TableGrid"/>
        <w:tblW w:w="1054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28"/>
        <w:gridCol w:w="6120"/>
      </w:tblGrid>
      <w:tr w:rsidR="00DD420E" w:rsidRPr="00F715A5" w:rsidTr="0009594A">
        <w:trPr>
          <w:jc w:val="center"/>
        </w:trPr>
        <w:tc>
          <w:tcPr>
            <w:tcW w:w="4428" w:type="dxa"/>
            <w:vAlign w:val="center"/>
          </w:tcPr>
          <w:p w:rsidR="00DD420E" w:rsidRPr="00401E50" w:rsidRDefault="00DD420E" w:rsidP="00963940">
            <w:pPr>
              <w:jc w:val="center"/>
              <w:rPr>
                <w:rFonts w:ascii="Californian FB" w:hAnsi="Californian FB"/>
                <w:color w:val="0070C0"/>
                <w:sz w:val="52"/>
              </w:rPr>
            </w:pPr>
            <w:r w:rsidRPr="00401E50">
              <w:rPr>
                <w:rFonts w:ascii="Californian FB" w:hAnsi="Californian FB"/>
                <w:color w:val="0070C0"/>
                <w:sz w:val="52"/>
              </w:rPr>
              <w:lastRenderedPageBreak/>
              <w:t>ENLARGE:</w:t>
            </w:r>
          </w:p>
          <w:p w:rsidR="00DD420E" w:rsidRPr="00401E50" w:rsidRDefault="00DD420E" w:rsidP="00963940">
            <w:pPr>
              <w:jc w:val="center"/>
              <w:rPr>
                <w:rFonts w:ascii="Californian FB" w:hAnsi="Californian FB"/>
                <w:color w:val="0070C0"/>
                <w:sz w:val="36"/>
              </w:rPr>
            </w:pPr>
            <w:r w:rsidRPr="00401E50">
              <w:rPr>
                <w:rFonts w:ascii="Californian FB" w:hAnsi="Californian FB"/>
                <w:color w:val="0070C0"/>
                <w:sz w:val="36"/>
              </w:rPr>
              <w:t>include unrepresented groups; hear voices of silenced people and groups</w:t>
            </w:r>
          </w:p>
          <w:p w:rsidR="00DD420E" w:rsidRPr="001B51FB" w:rsidRDefault="00DD420E" w:rsidP="00963940">
            <w:pPr>
              <w:jc w:val="center"/>
              <w:rPr>
                <w:rFonts w:ascii="Californian FB" w:hAnsi="Californian FB"/>
                <w:sz w:val="36"/>
              </w:rPr>
            </w:pPr>
          </w:p>
        </w:tc>
        <w:tc>
          <w:tcPr>
            <w:tcW w:w="6120" w:type="dxa"/>
            <w:vAlign w:val="center"/>
          </w:tcPr>
          <w:p w:rsidR="00DD420E" w:rsidRPr="00F715A5" w:rsidRDefault="00DD420E" w:rsidP="00963940">
            <w:pPr>
              <w:jc w:val="center"/>
              <w:rPr>
                <w:rFonts w:ascii="Californian FB" w:hAnsi="Californian FB"/>
                <w:sz w:val="48"/>
              </w:rPr>
            </w:pPr>
            <w:r>
              <w:rPr>
                <w:noProof/>
              </w:rPr>
              <w:drawing>
                <wp:inline distT="0" distB="0" distL="0" distR="0" wp14:anchorId="5058DBFD" wp14:editId="7BFC49AE">
                  <wp:extent cx="3501081" cy="2428875"/>
                  <wp:effectExtent l="0" t="0" r="4445" b="0"/>
                  <wp:docPr id="1" name="Picture 1" descr="http://3.bp.blogspot.com/-4fdq9vnaOMI/UKq4b4OAWWI/AAAAAAAAAaE/_D4t0RzTrRU/s1600/perspect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4fdq9vnaOMI/UKq4b4OAWWI/AAAAAAAAAaE/_D4t0RzTrRU/s1600/perspectiv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082" cy="2434426"/>
                          </a:xfrm>
                          <a:prstGeom prst="rect">
                            <a:avLst/>
                          </a:prstGeom>
                          <a:noFill/>
                          <a:ln>
                            <a:noFill/>
                          </a:ln>
                        </pic:spPr>
                      </pic:pic>
                    </a:graphicData>
                  </a:graphic>
                </wp:inline>
              </w:drawing>
            </w:r>
          </w:p>
        </w:tc>
      </w:tr>
      <w:tr w:rsidR="00DD420E" w:rsidRPr="00F715A5" w:rsidTr="0009594A">
        <w:trPr>
          <w:jc w:val="center"/>
        </w:trPr>
        <w:tc>
          <w:tcPr>
            <w:tcW w:w="4428" w:type="dxa"/>
            <w:vAlign w:val="center"/>
          </w:tcPr>
          <w:p w:rsidR="00DD420E" w:rsidRPr="00401E50" w:rsidRDefault="00DD420E" w:rsidP="00963940">
            <w:pPr>
              <w:jc w:val="center"/>
              <w:rPr>
                <w:rFonts w:ascii="Californian FB" w:hAnsi="Californian FB"/>
                <w:color w:val="7030A0"/>
                <w:sz w:val="52"/>
              </w:rPr>
            </w:pPr>
            <w:r w:rsidRPr="00401E50">
              <w:rPr>
                <w:rFonts w:ascii="Californian FB" w:hAnsi="Californian FB"/>
                <w:color w:val="7030A0"/>
                <w:sz w:val="52"/>
              </w:rPr>
              <w:t>COMPLICATE:</w:t>
            </w:r>
          </w:p>
          <w:p w:rsidR="00DD420E" w:rsidRPr="005A1347" w:rsidRDefault="00DD420E" w:rsidP="00963940">
            <w:pPr>
              <w:jc w:val="center"/>
              <w:rPr>
                <w:rFonts w:ascii="Californian FB" w:hAnsi="Californian FB"/>
                <w:color w:val="7030A0"/>
                <w:sz w:val="36"/>
              </w:rPr>
            </w:pPr>
            <w:r w:rsidRPr="00401E50">
              <w:rPr>
                <w:rFonts w:ascii="Californian FB" w:hAnsi="Californian FB"/>
                <w:color w:val="7030A0"/>
                <w:sz w:val="36"/>
              </w:rPr>
              <w:t>offer a different point of view that makes a piec</w:t>
            </w:r>
            <w:r>
              <w:rPr>
                <w:rFonts w:ascii="Californian FB" w:hAnsi="Californian FB"/>
                <w:color w:val="7030A0"/>
                <w:sz w:val="36"/>
              </w:rPr>
              <w:t>e of the text seem more complex</w:t>
            </w:r>
          </w:p>
        </w:tc>
        <w:tc>
          <w:tcPr>
            <w:tcW w:w="6120" w:type="dxa"/>
            <w:vAlign w:val="center"/>
          </w:tcPr>
          <w:p w:rsidR="00DD420E" w:rsidRPr="00F715A5" w:rsidRDefault="00DD420E" w:rsidP="00963940">
            <w:pPr>
              <w:jc w:val="center"/>
              <w:rPr>
                <w:rFonts w:ascii="Californian FB" w:hAnsi="Californian FB"/>
                <w:sz w:val="48"/>
              </w:rPr>
            </w:pPr>
            <w:r>
              <w:rPr>
                <w:noProof/>
              </w:rPr>
              <w:drawing>
                <wp:inline distT="0" distB="0" distL="0" distR="0" wp14:anchorId="18A39113" wp14:editId="560138ED">
                  <wp:extent cx="3305175" cy="1906832"/>
                  <wp:effectExtent l="0" t="0" r="0" b="0"/>
                  <wp:docPr id="2" name="Picture 2" descr="http://thinkingreallymatters.files.wordpress.com/2014/04/too-simple-or-too-complex1.jpg?w=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inkingreallymatters.files.wordpress.com/2014/04/too-simple-or-too-complex1.jpg?w=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1795" cy="1910651"/>
                          </a:xfrm>
                          <a:prstGeom prst="rect">
                            <a:avLst/>
                          </a:prstGeom>
                          <a:noFill/>
                          <a:ln>
                            <a:noFill/>
                          </a:ln>
                        </pic:spPr>
                      </pic:pic>
                    </a:graphicData>
                  </a:graphic>
                </wp:inline>
              </w:drawing>
            </w:r>
          </w:p>
        </w:tc>
      </w:tr>
      <w:tr w:rsidR="00DD420E" w:rsidRPr="00F715A5" w:rsidTr="0009594A">
        <w:trPr>
          <w:trHeight w:val="2925"/>
          <w:jc w:val="center"/>
        </w:trPr>
        <w:tc>
          <w:tcPr>
            <w:tcW w:w="4428" w:type="dxa"/>
            <w:vAlign w:val="center"/>
          </w:tcPr>
          <w:p w:rsidR="00DD420E" w:rsidRDefault="00DD420E" w:rsidP="00963940">
            <w:pPr>
              <w:jc w:val="center"/>
              <w:rPr>
                <w:rFonts w:ascii="Californian FB" w:hAnsi="Californian FB"/>
                <w:sz w:val="36"/>
              </w:rPr>
            </w:pPr>
            <w:r w:rsidRPr="00401E50">
              <w:rPr>
                <w:rFonts w:ascii="Californian FB" w:hAnsi="Californian FB"/>
                <w:color w:val="00B050"/>
                <w:sz w:val="52"/>
              </w:rPr>
              <w:t>CONTEST</w:t>
            </w:r>
            <w:r w:rsidRPr="001B51FB">
              <w:rPr>
                <w:rFonts w:ascii="Californian FB" w:hAnsi="Californian FB"/>
                <w:sz w:val="36"/>
              </w:rPr>
              <w:t>:</w:t>
            </w:r>
          </w:p>
          <w:p w:rsidR="00DD420E" w:rsidRPr="005A1347" w:rsidRDefault="00DD420E" w:rsidP="00963940">
            <w:pPr>
              <w:jc w:val="center"/>
              <w:rPr>
                <w:rFonts w:ascii="Californian FB" w:hAnsi="Californian FB"/>
                <w:color w:val="00B050"/>
                <w:sz w:val="36"/>
              </w:rPr>
            </w:pPr>
            <w:r w:rsidRPr="00401E50">
              <w:rPr>
                <w:rFonts w:ascii="Californian FB" w:hAnsi="Californian FB"/>
                <w:color w:val="00B050"/>
                <w:sz w:val="36"/>
              </w:rPr>
              <w:t xml:space="preserve">build knowledge from primary sources </w:t>
            </w:r>
            <w:r>
              <w:rPr>
                <w:rFonts w:ascii="Californian FB" w:hAnsi="Californian FB"/>
                <w:color w:val="00B050"/>
                <w:sz w:val="36"/>
              </w:rPr>
              <w:t>that challenge</w:t>
            </w:r>
            <w:r w:rsidRPr="00401E50">
              <w:rPr>
                <w:rFonts w:ascii="Californian FB" w:hAnsi="Californian FB"/>
                <w:color w:val="00B050"/>
                <w:sz w:val="36"/>
              </w:rPr>
              <w:t xml:space="preserve"> the facts of the textbook</w:t>
            </w:r>
          </w:p>
        </w:tc>
        <w:tc>
          <w:tcPr>
            <w:tcW w:w="6120" w:type="dxa"/>
            <w:vAlign w:val="center"/>
          </w:tcPr>
          <w:p w:rsidR="00DD420E" w:rsidRPr="00F715A5" w:rsidRDefault="00DD420E" w:rsidP="00963940">
            <w:pPr>
              <w:jc w:val="center"/>
              <w:rPr>
                <w:rFonts w:ascii="Californian FB" w:hAnsi="Californian FB"/>
                <w:sz w:val="48"/>
              </w:rPr>
            </w:pPr>
            <w:r>
              <w:rPr>
                <w:rFonts w:ascii="Californian FB" w:hAnsi="Californian FB"/>
                <w:noProof/>
                <w:sz w:val="48"/>
              </w:rPr>
              <w:drawing>
                <wp:inline distT="0" distB="0" distL="0" distR="0" wp14:anchorId="07F1D0B1" wp14:editId="62DFBBB0">
                  <wp:extent cx="3343276"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5C4F86.tmp"/>
                          <pic:cNvPicPr/>
                        </pic:nvPicPr>
                        <pic:blipFill>
                          <a:blip r:embed="rId9">
                            <a:extLst>
                              <a:ext uri="{28A0092B-C50C-407E-A947-70E740481C1C}">
                                <a14:useLocalDpi xmlns:a14="http://schemas.microsoft.com/office/drawing/2010/main" val="0"/>
                              </a:ext>
                            </a:extLst>
                          </a:blip>
                          <a:stretch>
                            <a:fillRect/>
                          </a:stretch>
                        </pic:blipFill>
                        <pic:spPr>
                          <a:xfrm>
                            <a:off x="0" y="0"/>
                            <a:ext cx="3349658" cy="1002034"/>
                          </a:xfrm>
                          <a:prstGeom prst="rect">
                            <a:avLst/>
                          </a:prstGeom>
                        </pic:spPr>
                      </pic:pic>
                    </a:graphicData>
                  </a:graphic>
                </wp:inline>
              </w:drawing>
            </w:r>
          </w:p>
        </w:tc>
      </w:tr>
      <w:tr w:rsidR="00DD420E" w:rsidRPr="00F715A5" w:rsidTr="0009594A">
        <w:trPr>
          <w:trHeight w:val="3906"/>
          <w:jc w:val="center"/>
        </w:trPr>
        <w:tc>
          <w:tcPr>
            <w:tcW w:w="4428" w:type="dxa"/>
            <w:vAlign w:val="center"/>
          </w:tcPr>
          <w:p w:rsidR="00DD420E" w:rsidRPr="00401E50" w:rsidRDefault="00DD420E" w:rsidP="00963940">
            <w:pPr>
              <w:jc w:val="center"/>
              <w:rPr>
                <w:rFonts w:ascii="Californian FB" w:hAnsi="Californian FB"/>
                <w:color w:val="FF0000"/>
                <w:sz w:val="52"/>
              </w:rPr>
            </w:pPr>
            <w:r w:rsidRPr="00401E50">
              <w:rPr>
                <w:rFonts w:ascii="Californian FB" w:hAnsi="Californian FB"/>
                <w:color w:val="FF0000"/>
                <w:sz w:val="52"/>
              </w:rPr>
              <w:t>VIVIFY:</w:t>
            </w:r>
          </w:p>
          <w:p w:rsidR="00DD420E" w:rsidRPr="00401E50" w:rsidRDefault="00DD420E" w:rsidP="00963940">
            <w:pPr>
              <w:jc w:val="center"/>
              <w:rPr>
                <w:rFonts w:ascii="Californian FB" w:hAnsi="Californian FB"/>
                <w:color w:val="FF0000"/>
                <w:sz w:val="36"/>
              </w:rPr>
            </w:pPr>
            <w:r w:rsidRPr="00401E50">
              <w:rPr>
                <w:rFonts w:ascii="Californian FB" w:hAnsi="Californian FB"/>
                <w:color w:val="FF0000"/>
                <w:sz w:val="36"/>
              </w:rPr>
              <w:t>breathe life into the textbook version with rich details; make the history come alive</w:t>
            </w:r>
          </w:p>
          <w:p w:rsidR="00DD420E" w:rsidRPr="001B51FB" w:rsidRDefault="00DD420E" w:rsidP="00963940">
            <w:pPr>
              <w:jc w:val="center"/>
              <w:rPr>
                <w:rFonts w:ascii="Californian FB" w:hAnsi="Californian FB"/>
                <w:sz w:val="36"/>
              </w:rPr>
            </w:pPr>
          </w:p>
        </w:tc>
        <w:tc>
          <w:tcPr>
            <w:tcW w:w="6120" w:type="dxa"/>
            <w:vAlign w:val="center"/>
          </w:tcPr>
          <w:p w:rsidR="00DD420E" w:rsidRPr="00F715A5" w:rsidRDefault="00DD420E" w:rsidP="00963940">
            <w:pPr>
              <w:jc w:val="center"/>
              <w:rPr>
                <w:rFonts w:ascii="Californian FB" w:hAnsi="Californian FB"/>
                <w:sz w:val="48"/>
              </w:rPr>
            </w:pPr>
            <w:r>
              <w:rPr>
                <w:noProof/>
              </w:rPr>
              <w:drawing>
                <wp:inline distT="0" distB="0" distL="0" distR="0" wp14:anchorId="3C304147" wp14:editId="224521AD">
                  <wp:extent cx="2451880" cy="2571750"/>
                  <wp:effectExtent l="0" t="0" r="5715" b="0"/>
                  <wp:docPr id="4" name="Picture 4" descr="http://media.techeblog.com/images/black_white_color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techeblog.com/images/black_white_coloriz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2119" cy="2582489"/>
                          </a:xfrm>
                          <a:prstGeom prst="rect">
                            <a:avLst/>
                          </a:prstGeom>
                          <a:noFill/>
                          <a:ln>
                            <a:noFill/>
                          </a:ln>
                        </pic:spPr>
                      </pic:pic>
                    </a:graphicData>
                  </a:graphic>
                </wp:inline>
              </w:drawing>
            </w:r>
          </w:p>
        </w:tc>
      </w:tr>
    </w:tbl>
    <w:p w:rsidR="00AC4068" w:rsidRDefault="00AC4068">
      <w:pPr>
        <w:rPr>
          <w:rFonts w:ascii="Californian FB" w:hAnsi="Californian FB"/>
        </w:rPr>
      </w:pPr>
    </w:p>
    <w:p w:rsidR="00637142" w:rsidRDefault="00637142" w:rsidP="00637142">
      <w:pPr>
        <w:jc w:val="center"/>
        <w:rPr>
          <w:rFonts w:ascii="Californian FB" w:hAnsi="Californian FB"/>
        </w:rPr>
      </w:pPr>
      <w:r>
        <w:rPr>
          <w:rFonts w:ascii="Californian FB" w:hAnsi="Californian FB"/>
          <w:noProof/>
        </w:rPr>
        <w:lastRenderedPageBreak/>
        <w:drawing>
          <wp:inline distT="0" distB="0" distL="0" distR="0" wp14:anchorId="16A0DC1A" wp14:editId="342887C5">
            <wp:extent cx="4564776" cy="4069433"/>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40AD32.tmp"/>
                    <pic:cNvPicPr/>
                  </pic:nvPicPr>
                  <pic:blipFill>
                    <a:blip r:embed="rId11">
                      <a:extLst>
                        <a:ext uri="{28A0092B-C50C-407E-A947-70E740481C1C}">
                          <a14:useLocalDpi xmlns:a14="http://schemas.microsoft.com/office/drawing/2010/main" val="0"/>
                        </a:ext>
                      </a:extLst>
                    </a:blip>
                    <a:stretch>
                      <a:fillRect/>
                    </a:stretch>
                  </pic:blipFill>
                  <pic:spPr>
                    <a:xfrm>
                      <a:off x="0" y="0"/>
                      <a:ext cx="4564776" cy="4069433"/>
                    </a:xfrm>
                    <a:prstGeom prst="rect">
                      <a:avLst/>
                    </a:prstGeom>
                  </pic:spPr>
                </pic:pic>
              </a:graphicData>
            </a:graphic>
          </wp:inline>
        </w:drawing>
      </w:r>
      <w:r>
        <w:rPr>
          <w:rFonts w:ascii="Californian FB" w:hAnsi="Californian FB"/>
          <w:noProof/>
        </w:rPr>
        <w:drawing>
          <wp:inline distT="0" distB="0" distL="0" distR="0" wp14:anchorId="3243BF65" wp14:editId="6C1241EE">
            <wp:extent cx="6400800" cy="4822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BE12.tmp"/>
                    <pic:cNvPicPr/>
                  </pic:nvPicPr>
                  <pic:blipFill>
                    <a:blip r:embed="rId12">
                      <a:extLst>
                        <a:ext uri="{28A0092B-C50C-407E-A947-70E740481C1C}">
                          <a14:useLocalDpi xmlns:a14="http://schemas.microsoft.com/office/drawing/2010/main" val="0"/>
                        </a:ext>
                      </a:extLst>
                    </a:blip>
                    <a:stretch>
                      <a:fillRect/>
                    </a:stretch>
                  </pic:blipFill>
                  <pic:spPr>
                    <a:xfrm>
                      <a:off x="0" y="0"/>
                      <a:ext cx="6400800" cy="4822190"/>
                    </a:xfrm>
                    <a:prstGeom prst="rect">
                      <a:avLst/>
                    </a:prstGeom>
                  </pic:spPr>
                </pic:pic>
              </a:graphicData>
            </a:graphic>
          </wp:inline>
        </w:drawing>
      </w:r>
    </w:p>
    <w:p w:rsidR="000A63EB" w:rsidRDefault="000A63EB" w:rsidP="00806622">
      <w:pPr>
        <w:jc w:val="center"/>
        <w:rPr>
          <w:rFonts w:ascii="Californian FB" w:hAnsi="Californian FB"/>
          <w:b/>
          <w:sz w:val="23"/>
          <w:szCs w:val="23"/>
        </w:rPr>
      </w:pPr>
    </w:p>
    <w:p w:rsidR="00806622" w:rsidRPr="0009594A" w:rsidRDefault="00806622" w:rsidP="00806622">
      <w:pPr>
        <w:jc w:val="center"/>
        <w:rPr>
          <w:rFonts w:ascii="Californian FB" w:hAnsi="Californian FB"/>
          <w:b/>
          <w:sz w:val="23"/>
          <w:szCs w:val="23"/>
        </w:rPr>
      </w:pPr>
      <w:r w:rsidRPr="0009594A">
        <w:rPr>
          <w:rFonts w:ascii="Californian FB" w:hAnsi="Californian FB"/>
          <w:b/>
          <w:sz w:val="23"/>
          <w:szCs w:val="23"/>
        </w:rPr>
        <w:lastRenderedPageBreak/>
        <w:t xml:space="preserve">Students </w:t>
      </w:r>
      <w:r w:rsidR="00833CC7" w:rsidRPr="0009594A">
        <w:rPr>
          <w:rFonts w:ascii="Californian FB" w:hAnsi="Californian FB"/>
          <w:b/>
          <w:sz w:val="23"/>
          <w:szCs w:val="23"/>
        </w:rPr>
        <w:t>who</w:t>
      </w:r>
      <w:r w:rsidRPr="0009594A">
        <w:rPr>
          <w:rFonts w:ascii="Californian FB" w:hAnsi="Californian FB"/>
          <w:b/>
          <w:sz w:val="23"/>
          <w:szCs w:val="23"/>
        </w:rPr>
        <w:t xml:space="preserve"> are College and Career Ready in Reading, Writing, Speaking, Listening, &amp; Language</w:t>
      </w:r>
    </w:p>
    <w:p w:rsidR="00806622" w:rsidRPr="00AC4068" w:rsidRDefault="00806622" w:rsidP="00806622">
      <w:pPr>
        <w:jc w:val="center"/>
        <w:rPr>
          <w:rFonts w:ascii="Californian FB" w:hAnsi="Californian FB"/>
        </w:rPr>
      </w:pPr>
      <w:r>
        <w:rPr>
          <w:rFonts w:ascii="Californian FB" w:hAnsi="Californian FB"/>
        </w:rPr>
        <w:t>(</w:t>
      </w:r>
      <w:r w:rsidR="00833CC7">
        <w:rPr>
          <w:rFonts w:ascii="Californian FB" w:hAnsi="Californian FB"/>
        </w:rPr>
        <w:t>From</w:t>
      </w:r>
      <w:r>
        <w:rPr>
          <w:rFonts w:ascii="Californian FB" w:hAnsi="Californian FB"/>
        </w:rPr>
        <w:t xml:space="preserve"> the Common Core State Standards Introduction, pg. 7)</w:t>
      </w:r>
    </w:p>
    <w:p w:rsidR="00806622" w:rsidRPr="00D86877" w:rsidRDefault="00806622" w:rsidP="00806622">
      <w:pPr>
        <w:rPr>
          <w:rFonts w:ascii="Californian FB" w:hAnsi="Californian FB"/>
          <w:b/>
          <w:u w:val="single"/>
        </w:rPr>
      </w:pPr>
      <w:r w:rsidRPr="00D86877">
        <w:rPr>
          <w:rFonts w:ascii="Californian FB" w:hAnsi="Californian FB"/>
          <w:b/>
          <w:u w:val="single"/>
        </w:rPr>
        <w:t>They demonstrate independence.</w:t>
      </w:r>
    </w:p>
    <w:p w:rsidR="00806622" w:rsidRPr="00AC4068" w:rsidRDefault="00806622" w:rsidP="00806622">
      <w:pPr>
        <w:rPr>
          <w:rFonts w:ascii="Californian FB" w:hAnsi="Californian FB"/>
        </w:rPr>
      </w:pPr>
      <w:r w:rsidRPr="00AC4068">
        <w:rPr>
          <w:rFonts w:ascii="Californian FB" w:hAnsi="Californian FB"/>
        </w:rPr>
        <w:t xml:space="preserve">Students can, without significant scaffolding, comprehend and evaluate complex texts across a range of types and disciplines, and they can construct effective arguments and convey intricate or multifaceted information. Likewise, students are independently </w:t>
      </w:r>
      <w:r w:rsidR="00833CC7" w:rsidRPr="00AC4068">
        <w:rPr>
          <w:rFonts w:ascii="Californian FB" w:hAnsi="Californian FB"/>
        </w:rPr>
        <w:t xml:space="preserve">able </w:t>
      </w:r>
      <w:r w:rsidRPr="00AC4068">
        <w:rPr>
          <w:rFonts w:ascii="Californian FB" w:hAnsi="Californian FB"/>
        </w:rPr>
        <w:t xml:space="preserve">to discern a speaker’s key points, request clarification, and ask relevant questions. They build on others’ ideas, articulate their own ideas, and confirm they have been understood. Without prompting, they demonstrate command of </w:t>
      </w:r>
      <w:r w:rsidR="00833CC7" w:rsidRPr="00AC4068">
        <w:rPr>
          <w:rFonts w:ascii="Californian FB" w:hAnsi="Californian FB"/>
        </w:rPr>
        <w:t>Standard</w:t>
      </w:r>
      <w:r w:rsidRPr="00AC4068">
        <w:rPr>
          <w:rFonts w:ascii="Californian FB" w:hAnsi="Californian FB"/>
        </w:rPr>
        <w:t xml:space="preserve"> English and acquire and use a wide-ranging vocabulary. More broadly, they become self-directed learners, effectively seeking out and using resources to assist them, including teachers, peers, and print and digital reference materials.</w:t>
      </w:r>
    </w:p>
    <w:p w:rsidR="00806622" w:rsidRPr="00D86877" w:rsidRDefault="00806622" w:rsidP="00806622">
      <w:pPr>
        <w:rPr>
          <w:rFonts w:ascii="Californian FB" w:hAnsi="Californian FB"/>
          <w:b/>
          <w:u w:val="single"/>
        </w:rPr>
      </w:pPr>
      <w:r w:rsidRPr="00D86877">
        <w:rPr>
          <w:rFonts w:ascii="Californian FB" w:hAnsi="Californian FB"/>
          <w:b/>
          <w:u w:val="single"/>
        </w:rPr>
        <w:t>They build strong content knowledge.</w:t>
      </w:r>
    </w:p>
    <w:p w:rsidR="00806622" w:rsidRPr="00AC4068" w:rsidRDefault="00806622" w:rsidP="00806622">
      <w:pPr>
        <w:rPr>
          <w:rFonts w:ascii="Californian FB" w:hAnsi="Californian FB"/>
        </w:rPr>
      </w:pPr>
      <w:r w:rsidRPr="00AC4068">
        <w:rPr>
          <w:rFonts w:ascii="Californian FB" w:hAnsi="Californian FB"/>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806622" w:rsidRPr="00D86877" w:rsidRDefault="00806622" w:rsidP="00806622">
      <w:pPr>
        <w:rPr>
          <w:rFonts w:ascii="Californian FB" w:hAnsi="Californian FB"/>
          <w:b/>
          <w:u w:val="single"/>
        </w:rPr>
      </w:pPr>
      <w:r w:rsidRPr="00D86877">
        <w:rPr>
          <w:rFonts w:ascii="Californian FB" w:hAnsi="Californian FB"/>
          <w:b/>
          <w:u w:val="single"/>
        </w:rPr>
        <w:t>They respond to the varying demands of audience, task, purpose, and discipline.</w:t>
      </w:r>
    </w:p>
    <w:p w:rsidR="00806622" w:rsidRPr="00AC4068" w:rsidRDefault="00806622" w:rsidP="00806622">
      <w:pPr>
        <w:rPr>
          <w:rFonts w:ascii="Californian FB" w:hAnsi="Californian FB"/>
        </w:rPr>
      </w:pPr>
      <w:r w:rsidRPr="00AC4068">
        <w:rPr>
          <w:rFonts w:ascii="Californian FB" w:hAnsi="Californian FB"/>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806622" w:rsidRPr="00D86877" w:rsidRDefault="00806622" w:rsidP="00806622">
      <w:pPr>
        <w:rPr>
          <w:rFonts w:ascii="Californian FB" w:hAnsi="Californian FB"/>
          <w:b/>
          <w:u w:val="single"/>
        </w:rPr>
      </w:pPr>
      <w:r w:rsidRPr="00D86877">
        <w:rPr>
          <w:rFonts w:ascii="Californian FB" w:hAnsi="Californian FB"/>
          <w:b/>
          <w:u w:val="single"/>
        </w:rPr>
        <w:t>They comprehend as well as critique.</w:t>
      </w:r>
    </w:p>
    <w:p w:rsidR="00806622" w:rsidRPr="00AC4068" w:rsidRDefault="00806622" w:rsidP="00806622">
      <w:pPr>
        <w:rPr>
          <w:rFonts w:ascii="Californian FB" w:hAnsi="Californian FB"/>
        </w:rPr>
      </w:pPr>
      <w:r w:rsidRPr="00AC4068">
        <w:rPr>
          <w:rFonts w:ascii="Californian FB" w:hAnsi="Californian FB"/>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806622" w:rsidRPr="00D86877" w:rsidRDefault="00806622" w:rsidP="00806622">
      <w:pPr>
        <w:rPr>
          <w:rFonts w:ascii="Californian FB" w:hAnsi="Californian FB"/>
          <w:b/>
          <w:u w:val="single"/>
        </w:rPr>
      </w:pPr>
      <w:r w:rsidRPr="00D86877">
        <w:rPr>
          <w:rFonts w:ascii="Californian FB" w:hAnsi="Californian FB"/>
          <w:b/>
          <w:u w:val="single"/>
        </w:rPr>
        <w:t>They value evidence.</w:t>
      </w:r>
    </w:p>
    <w:p w:rsidR="00806622" w:rsidRPr="00AC4068" w:rsidRDefault="00806622" w:rsidP="00806622">
      <w:pPr>
        <w:rPr>
          <w:rFonts w:ascii="Californian FB" w:hAnsi="Californian FB"/>
        </w:rPr>
      </w:pPr>
      <w:r w:rsidRPr="00AC4068">
        <w:rPr>
          <w:rFonts w:ascii="Californian FB" w:hAnsi="Californian FB"/>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806622" w:rsidRPr="00D86877" w:rsidRDefault="00806622" w:rsidP="00806622">
      <w:pPr>
        <w:rPr>
          <w:rFonts w:ascii="Californian FB" w:hAnsi="Californian FB"/>
          <w:b/>
          <w:u w:val="single"/>
        </w:rPr>
      </w:pPr>
      <w:r w:rsidRPr="00D86877">
        <w:rPr>
          <w:rFonts w:ascii="Californian FB" w:hAnsi="Californian FB"/>
          <w:b/>
          <w:u w:val="single"/>
        </w:rPr>
        <w:t>They use technology and digital media strategically and capably.</w:t>
      </w:r>
    </w:p>
    <w:p w:rsidR="00806622" w:rsidRPr="00AC4068" w:rsidRDefault="00806622" w:rsidP="00806622">
      <w:pPr>
        <w:rPr>
          <w:rFonts w:ascii="Californian FB" w:hAnsi="Californian FB"/>
        </w:rPr>
      </w:pPr>
      <w:r w:rsidRPr="00AC4068">
        <w:rPr>
          <w:rFonts w:ascii="Californian FB" w:hAnsi="Californian FB"/>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806622" w:rsidRPr="00D86877" w:rsidRDefault="00806622" w:rsidP="00806622">
      <w:pPr>
        <w:rPr>
          <w:rFonts w:ascii="Californian FB" w:hAnsi="Californian FB"/>
          <w:b/>
          <w:u w:val="single"/>
        </w:rPr>
      </w:pPr>
      <w:r w:rsidRPr="00D86877">
        <w:rPr>
          <w:rFonts w:ascii="Californian FB" w:hAnsi="Californian FB"/>
          <w:b/>
          <w:u w:val="single"/>
        </w:rPr>
        <w:t>They come to understand other perspectives and cultures.</w:t>
      </w:r>
    </w:p>
    <w:p w:rsidR="00806622" w:rsidRPr="00AC4068" w:rsidRDefault="00806622" w:rsidP="00806622">
      <w:pPr>
        <w:rPr>
          <w:rFonts w:ascii="Californian FB" w:hAnsi="Californian FB"/>
        </w:rPr>
      </w:pPr>
      <w:r w:rsidRPr="00AC4068">
        <w:rPr>
          <w:rFonts w:ascii="Californian FB" w:hAnsi="Californian FB"/>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sectPr w:rsidR="00806622" w:rsidRPr="00AC4068" w:rsidSect="006B0E27">
      <w:pgSz w:w="12240" w:h="15840"/>
      <w:pgMar w:top="900" w:right="1080" w:bottom="45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5DA"/>
    <w:multiLevelType w:val="hybridMultilevel"/>
    <w:tmpl w:val="CC30C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E68A0"/>
    <w:multiLevelType w:val="hybridMultilevel"/>
    <w:tmpl w:val="1D4E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204CE"/>
    <w:multiLevelType w:val="hybridMultilevel"/>
    <w:tmpl w:val="6C4299E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8B1F82"/>
    <w:multiLevelType w:val="hybridMultilevel"/>
    <w:tmpl w:val="7BBC4D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741168"/>
    <w:multiLevelType w:val="hybridMultilevel"/>
    <w:tmpl w:val="E68E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213CE"/>
    <w:multiLevelType w:val="hybridMultilevel"/>
    <w:tmpl w:val="6E701E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68"/>
    <w:rsid w:val="0009594A"/>
    <w:rsid w:val="000A63EB"/>
    <w:rsid w:val="001166D0"/>
    <w:rsid w:val="002D34BA"/>
    <w:rsid w:val="003F05B5"/>
    <w:rsid w:val="0045161E"/>
    <w:rsid w:val="00477CF3"/>
    <w:rsid w:val="00525BE1"/>
    <w:rsid w:val="005E35AA"/>
    <w:rsid w:val="00637142"/>
    <w:rsid w:val="006A2C3A"/>
    <w:rsid w:val="006B0E27"/>
    <w:rsid w:val="007F642D"/>
    <w:rsid w:val="00806622"/>
    <w:rsid w:val="00833CC7"/>
    <w:rsid w:val="00916D93"/>
    <w:rsid w:val="00937D7F"/>
    <w:rsid w:val="00A71EFE"/>
    <w:rsid w:val="00A92E11"/>
    <w:rsid w:val="00AC4068"/>
    <w:rsid w:val="00B74B01"/>
    <w:rsid w:val="00D86877"/>
    <w:rsid w:val="00DD2C79"/>
    <w:rsid w:val="00DD420E"/>
    <w:rsid w:val="00F15408"/>
    <w:rsid w:val="00F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DD6F2-C763-4450-993B-6BD15C7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068"/>
    <w:rPr>
      <w:rFonts w:ascii="Times New Roman" w:hAnsi="Times New Roman" w:cs="Times New Roman"/>
      <w:sz w:val="24"/>
      <w:szCs w:val="24"/>
    </w:rPr>
  </w:style>
  <w:style w:type="character" w:styleId="Hyperlink">
    <w:name w:val="Hyperlink"/>
    <w:basedOn w:val="DefaultParagraphFont"/>
    <w:uiPriority w:val="99"/>
    <w:unhideWhenUsed/>
    <w:rsid w:val="00477CF3"/>
    <w:rPr>
      <w:color w:val="0563C1" w:themeColor="hyperlink"/>
      <w:u w:val="single"/>
    </w:rPr>
  </w:style>
  <w:style w:type="table" w:styleId="TableGrid">
    <w:name w:val="Table Grid"/>
    <w:basedOn w:val="TableNormal"/>
    <w:uiPriority w:val="39"/>
    <w:rsid w:val="00DD4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E27"/>
    <w:pPr>
      <w:ind w:left="720"/>
      <w:contextualSpacing/>
    </w:pPr>
  </w:style>
  <w:style w:type="paragraph" w:styleId="BalloonText">
    <w:name w:val="Balloon Text"/>
    <w:basedOn w:val="Normal"/>
    <w:link w:val="BalloonTextChar"/>
    <w:uiPriority w:val="99"/>
    <w:semiHidden/>
    <w:unhideWhenUsed/>
    <w:rsid w:val="006A2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eivethecore.org" TargetMode="External"/><Relationship Id="rId11" Type="http://schemas.openxmlformats.org/officeDocument/2006/relationships/image" Target="media/image5.tmp"/><Relationship Id="rId5" Type="http://schemas.openxmlformats.org/officeDocument/2006/relationships/hyperlink" Target="http://www.projecttahoe.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Anderson, Katie</cp:lastModifiedBy>
  <cp:revision>2</cp:revision>
  <cp:lastPrinted>2015-05-13T22:07:00Z</cp:lastPrinted>
  <dcterms:created xsi:type="dcterms:W3CDTF">2015-05-14T16:10:00Z</dcterms:created>
  <dcterms:modified xsi:type="dcterms:W3CDTF">2015-05-14T16:10:00Z</dcterms:modified>
</cp:coreProperties>
</file>