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803" w:rsidRPr="00224ADD" w:rsidRDefault="00224ADD" w:rsidP="00F72803">
      <w:pPr>
        <w:jc w:val="center"/>
        <w:rPr>
          <w:sz w:val="36"/>
          <w:szCs w:val="36"/>
        </w:rPr>
      </w:pPr>
      <w:r>
        <w:rPr>
          <w:rFonts w:asciiTheme="minorHAnsi" w:eastAsiaTheme="minorEastAsia" w:hAnsi="Georgia" w:cstheme="minorBidi"/>
          <w:noProof/>
          <w:color w:val="000000" w:themeColor="text1"/>
          <w:kern w:val="24"/>
          <w:sz w:val="25"/>
          <w:szCs w:val="25"/>
        </w:rPr>
        <w:drawing>
          <wp:anchor distT="0" distB="0" distL="114300" distR="114300" simplePos="0" relativeHeight="251661312" behindDoc="0" locked="0" layoutInCell="1" allowOverlap="1" wp14:anchorId="4240F2A1" wp14:editId="50A8EF91">
            <wp:simplePos x="0" y="0"/>
            <wp:positionH relativeFrom="column">
              <wp:posOffset>4561840</wp:posOffset>
            </wp:positionH>
            <wp:positionV relativeFrom="paragraph">
              <wp:posOffset>-256540</wp:posOffset>
            </wp:positionV>
            <wp:extent cx="985520" cy="955040"/>
            <wp:effectExtent l="0" t="0" r="508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fish.jpg"/>
                    <pic:cNvPicPr/>
                  </pic:nvPicPr>
                  <pic:blipFill>
                    <a:blip r:embed="rId6">
                      <a:extLst>
                        <a:ext uri="{28A0092B-C50C-407E-A947-70E740481C1C}">
                          <a14:useLocalDpi xmlns:a14="http://schemas.microsoft.com/office/drawing/2010/main" val="0"/>
                        </a:ext>
                      </a:extLst>
                    </a:blip>
                    <a:stretch>
                      <a:fillRect/>
                    </a:stretch>
                  </pic:blipFill>
                  <pic:spPr>
                    <a:xfrm>
                      <a:off x="0" y="0"/>
                      <a:ext cx="985520" cy="955040"/>
                    </a:xfrm>
                    <a:prstGeom prst="rect">
                      <a:avLst/>
                    </a:prstGeom>
                  </pic:spPr>
                </pic:pic>
              </a:graphicData>
            </a:graphic>
            <wp14:sizeRelH relativeFrom="page">
              <wp14:pctWidth>0</wp14:pctWidth>
            </wp14:sizeRelH>
            <wp14:sizeRelV relativeFrom="page">
              <wp14:pctHeight>0</wp14:pctHeight>
            </wp14:sizeRelV>
          </wp:anchor>
        </w:drawing>
      </w:r>
      <w:r w:rsidR="00527D56">
        <w:tab/>
      </w:r>
      <w:r w:rsidR="00527D56">
        <w:tab/>
      </w:r>
      <w:r w:rsidR="00F72803" w:rsidRPr="00224ADD">
        <w:rPr>
          <w:sz w:val="36"/>
          <w:szCs w:val="36"/>
        </w:rPr>
        <w:t>Modified Fishbowl Strategy</w:t>
      </w:r>
    </w:p>
    <w:p w:rsidR="004C20CE" w:rsidRDefault="004C20CE" w:rsidP="00F72803">
      <w:pPr>
        <w:jc w:val="center"/>
      </w:pPr>
    </w:p>
    <w:p w:rsidR="00F72803" w:rsidRDefault="00527D56" w:rsidP="00F72803">
      <w:pPr>
        <w:jc w:val="center"/>
      </w:pPr>
      <w:r>
        <w:rPr>
          <w:rFonts w:asciiTheme="minorHAnsi" w:eastAsiaTheme="minorEastAsia" w:hAnsi="Georgia" w:cstheme="minorBidi"/>
          <w:noProof/>
          <w:color w:val="000000" w:themeColor="text1"/>
          <w:kern w:val="24"/>
          <w:sz w:val="25"/>
          <w:szCs w:val="25"/>
        </w:rPr>
        <mc:AlternateContent>
          <mc:Choice Requires="wps">
            <w:drawing>
              <wp:anchor distT="0" distB="0" distL="114300" distR="114300" simplePos="0" relativeHeight="251659264" behindDoc="0" locked="0" layoutInCell="1" allowOverlap="1" wp14:anchorId="59DD11EE" wp14:editId="1105BAF8">
                <wp:simplePos x="0" y="0"/>
                <wp:positionH relativeFrom="column">
                  <wp:posOffset>5704840</wp:posOffset>
                </wp:positionH>
                <wp:positionV relativeFrom="paragraph">
                  <wp:posOffset>194310</wp:posOffset>
                </wp:positionV>
                <wp:extent cx="1224280" cy="7924800"/>
                <wp:effectExtent l="0" t="0" r="13970" b="19050"/>
                <wp:wrapNone/>
                <wp:docPr id="1" name="Text Box 1"/>
                <wp:cNvGraphicFramePr/>
                <a:graphic xmlns:a="http://schemas.openxmlformats.org/drawingml/2006/main">
                  <a:graphicData uri="http://schemas.microsoft.com/office/word/2010/wordprocessingShape">
                    <wps:wsp>
                      <wps:cNvSpPr txBox="1"/>
                      <wps:spPr>
                        <a:xfrm>
                          <a:off x="0" y="0"/>
                          <a:ext cx="1224280" cy="7924800"/>
                        </a:xfrm>
                        <a:prstGeom prst="rect">
                          <a:avLst/>
                        </a:prstGeom>
                        <a:ln/>
                      </wps:spPr>
                      <wps:style>
                        <a:lnRef idx="2">
                          <a:schemeClr val="dk1"/>
                        </a:lnRef>
                        <a:fillRef idx="1">
                          <a:schemeClr val="lt1"/>
                        </a:fillRef>
                        <a:effectRef idx="0">
                          <a:schemeClr val="dk1"/>
                        </a:effectRef>
                        <a:fontRef idx="minor">
                          <a:schemeClr val="dk1"/>
                        </a:fontRef>
                      </wps:style>
                      <wps:txbx>
                        <w:txbxContent>
                          <w:p w:rsidR="00527D56" w:rsidRDefault="00224ADD" w:rsidP="00224ADD">
                            <w:pPr>
                              <w:jc w:val="center"/>
                            </w:pPr>
                            <w:r>
                              <w:t>Comments,</w:t>
                            </w:r>
                          </w:p>
                          <w:p w:rsidR="00224ADD" w:rsidRDefault="00224ADD" w:rsidP="00224ADD">
                            <w:pPr>
                              <w:jc w:val="center"/>
                            </w:pPr>
                            <w:r>
                              <w:t>Questions,</w:t>
                            </w:r>
                          </w:p>
                          <w:p w:rsidR="00224ADD" w:rsidRDefault="00224ADD" w:rsidP="00224ADD">
                            <w:pPr>
                              <w:jc w:val="center"/>
                            </w:pPr>
                            <w:r>
                              <w:t>Notes</w:t>
                            </w:r>
                          </w:p>
                          <w:p w:rsidR="00224ADD" w:rsidRDefault="00224A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49.2pt;margin-top:15.3pt;width:96.4pt;height:6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" fillcolor="white [3201]" strokecolor="black [3200]" strokeweight="2pt">
                <v:textbox>
                  <w:txbxContent>
                    <w:p w:rsidR="00527D56" w:rsidRDefault="00224ADD" w:rsidP="00224ADD">
                      <w:pPr>
                        <w:jc w:val="center"/>
                      </w:pPr>
                      <w:r>
                        <w:t>Comments,</w:t>
                      </w:r>
                    </w:p>
                    <w:p w:rsidR="00224ADD" w:rsidRDefault="00224ADD" w:rsidP="00224ADD">
                      <w:pPr>
                        <w:jc w:val="center"/>
                      </w:pPr>
                      <w:r>
                        <w:t>Questions,</w:t>
                      </w:r>
                    </w:p>
                    <w:p w:rsidR="00224ADD" w:rsidRDefault="00224ADD" w:rsidP="00224ADD">
                      <w:pPr>
                        <w:jc w:val="center"/>
                      </w:pPr>
                      <w:r>
                        <w:t>Notes</w:t>
                      </w:r>
                    </w:p>
                    <w:p w:rsidR="00224ADD" w:rsidRDefault="00224ADD"/>
                  </w:txbxContent>
                </v:textbox>
              </v:shape>
            </w:pict>
          </mc:Fallback>
        </mc:AlternateContent>
      </w:r>
    </w:p>
    <w:p w:rsidR="00F72803" w:rsidRPr="007B547F" w:rsidRDefault="00F72803" w:rsidP="00F72803">
      <w:pPr>
        <w:pStyle w:val="ListParagraph"/>
        <w:numPr>
          <w:ilvl w:val="0"/>
          <w:numId w:val="2"/>
        </w:numPr>
        <w:rPr>
          <w:color w:val="DEAE00"/>
        </w:rPr>
      </w:pPr>
      <w:r w:rsidRPr="007B547F">
        <w:rPr>
          <w:rFonts w:asciiTheme="minorHAnsi" w:eastAsiaTheme="minorEastAsia" w:hAnsi="Georgia" w:cstheme="minorBidi"/>
          <w:color w:val="000000" w:themeColor="text1"/>
          <w:kern w:val="24"/>
        </w:rPr>
        <w:t>Provide a common reading and background on an unresolved or controversial issue to the class. Utilize a reading strategy to help students to access the text and force them to choose quotes or facts from the text pertaining to the issue. Have students write down their interesting facts and quotes on post-it notes or small pieces of paper.</w:t>
      </w:r>
    </w:p>
    <w:p w:rsidR="00F72803" w:rsidRPr="007B547F" w:rsidRDefault="00F72803" w:rsidP="00F72803">
      <w:pPr>
        <w:pStyle w:val="ListParagraph"/>
        <w:numPr>
          <w:ilvl w:val="0"/>
          <w:numId w:val="2"/>
        </w:numPr>
        <w:rPr>
          <w:color w:val="DEAE00"/>
        </w:rPr>
      </w:pPr>
      <w:r w:rsidRPr="007B547F">
        <w:rPr>
          <w:rFonts w:asciiTheme="minorHAnsi" w:eastAsiaTheme="minorEastAsia" w:hAnsi="Georgia" w:cstheme="minorBidi"/>
          <w:color w:val="000000" w:themeColor="text1"/>
          <w:kern w:val="24"/>
        </w:rPr>
        <w:t>Make two to three circles in your classroom with +/- 5 chairs in each. The chairs will face inwards.  Outside of each circle, make another circle of chairs.</w:t>
      </w:r>
    </w:p>
    <w:p w:rsidR="00F72803" w:rsidRPr="007B547F" w:rsidRDefault="00F72803" w:rsidP="00F72803">
      <w:pPr>
        <w:pStyle w:val="ListParagraph"/>
        <w:numPr>
          <w:ilvl w:val="1"/>
          <w:numId w:val="2"/>
        </w:numPr>
        <w:rPr>
          <w:color w:val="59B0B9"/>
        </w:rPr>
      </w:pPr>
      <w:r w:rsidRPr="007B547F">
        <w:rPr>
          <w:rFonts w:asciiTheme="minorHAnsi" w:eastAsiaTheme="minorEastAsia" w:hAnsi="Georgia" w:cstheme="minorBidi"/>
          <w:color w:val="C0504D" w:themeColor="accent2"/>
          <w:kern w:val="24"/>
        </w:rPr>
        <w:t>The inner circle of chairs is the fishbowl and students in these chairs are very talkative, intelligent and scholarly fish.</w:t>
      </w:r>
    </w:p>
    <w:p w:rsidR="00F72803" w:rsidRPr="007B547F" w:rsidRDefault="00F72803" w:rsidP="00F72803">
      <w:pPr>
        <w:pStyle w:val="ListParagraph"/>
        <w:numPr>
          <w:ilvl w:val="1"/>
          <w:numId w:val="2"/>
        </w:numPr>
        <w:rPr>
          <w:color w:val="59B0B9"/>
        </w:rPr>
      </w:pPr>
      <w:r w:rsidRPr="007B547F">
        <w:rPr>
          <w:rFonts w:asciiTheme="minorHAnsi" w:eastAsiaTheme="minorEastAsia" w:hAnsi="Georgia" w:cstheme="minorBidi"/>
          <w:color w:val="C0504D" w:themeColor="accent2"/>
          <w:kern w:val="24"/>
        </w:rPr>
        <w:t xml:space="preserve">The outer circle represents people who love to learn from their fish and provide them </w:t>
      </w:r>
      <w:r w:rsidRPr="007B547F">
        <w:rPr>
          <w:rFonts w:asciiTheme="minorHAnsi" w:eastAsiaTheme="minorEastAsia" w:hAnsi="Georgia" w:cstheme="minorBidi"/>
          <w:color w:val="C0504D" w:themeColor="accent2"/>
          <w:kern w:val="24"/>
        </w:rPr>
        <w:t>“</w:t>
      </w:r>
      <w:r w:rsidRPr="007B547F">
        <w:rPr>
          <w:rFonts w:asciiTheme="minorHAnsi" w:eastAsiaTheme="minorEastAsia" w:hAnsi="Georgia" w:cstheme="minorBidi"/>
          <w:color w:val="C0504D" w:themeColor="accent2"/>
          <w:kern w:val="24"/>
        </w:rPr>
        <w:t>fish food for thought.</w:t>
      </w:r>
      <w:r w:rsidRPr="007B547F">
        <w:rPr>
          <w:rFonts w:asciiTheme="minorHAnsi" w:eastAsiaTheme="minorEastAsia" w:hAnsi="Georgia" w:cstheme="minorBidi"/>
          <w:color w:val="C0504D" w:themeColor="accent2"/>
          <w:kern w:val="24"/>
        </w:rPr>
        <w:t>”</w:t>
      </w:r>
      <w:r w:rsidRPr="007B547F">
        <w:rPr>
          <w:rFonts w:asciiTheme="minorHAnsi" w:eastAsiaTheme="minorEastAsia" w:hAnsi="Georgia" w:cstheme="minorBidi"/>
          <w:color w:val="C0504D" w:themeColor="accent2"/>
          <w:kern w:val="24"/>
        </w:rPr>
        <w:t xml:space="preserve"> </w:t>
      </w:r>
    </w:p>
    <w:p w:rsidR="00F72803" w:rsidRPr="007B547F" w:rsidRDefault="00F72803" w:rsidP="00F72803">
      <w:pPr>
        <w:pStyle w:val="ListParagraph"/>
        <w:numPr>
          <w:ilvl w:val="1"/>
          <w:numId w:val="2"/>
        </w:numPr>
        <w:rPr>
          <w:color w:val="59B0B9"/>
        </w:rPr>
      </w:pPr>
      <w:r w:rsidRPr="007B547F">
        <w:rPr>
          <w:rFonts w:asciiTheme="minorHAnsi" w:eastAsiaTheme="minorEastAsia" w:hAnsi="Georgia" w:cstheme="minorBidi"/>
          <w:color w:val="C0504D" w:themeColor="accent2"/>
          <w:kern w:val="24"/>
        </w:rPr>
        <w:t xml:space="preserve">The teacher will choose one person from the outside circle to be the </w:t>
      </w:r>
      <w:r w:rsidRPr="007B547F">
        <w:rPr>
          <w:rFonts w:asciiTheme="minorHAnsi" w:eastAsiaTheme="minorEastAsia" w:hAnsi="Georgia" w:cstheme="minorBidi"/>
          <w:color w:val="C0504D" w:themeColor="accent2"/>
          <w:kern w:val="24"/>
        </w:rPr>
        <w:t>“</w:t>
      </w:r>
      <w:r w:rsidRPr="007B547F">
        <w:rPr>
          <w:rFonts w:asciiTheme="minorHAnsi" w:eastAsiaTheme="minorEastAsia" w:hAnsi="Georgia" w:cstheme="minorBidi"/>
          <w:color w:val="C0504D" w:themeColor="accent2"/>
          <w:kern w:val="24"/>
        </w:rPr>
        <w:t>fish trainer.</w:t>
      </w:r>
      <w:r w:rsidRPr="007B547F">
        <w:rPr>
          <w:rFonts w:asciiTheme="minorHAnsi" w:eastAsiaTheme="minorEastAsia" w:hAnsi="Georgia" w:cstheme="minorBidi"/>
          <w:color w:val="C0504D" w:themeColor="accent2"/>
          <w:kern w:val="24"/>
        </w:rPr>
        <w:t>”</w:t>
      </w:r>
      <w:r w:rsidRPr="007B547F">
        <w:rPr>
          <w:rFonts w:asciiTheme="minorHAnsi" w:eastAsiaTheme="minorEastAsia" w:hAnsi="Georgia" w:cstheme="minorBidi"/>
          <w:color w:val="C0504D" w:themeColor="accent2"/>
          <w:kern w:val="24"/>
        </w:rPr>
        <w:t xml:space="preserve"> This person interjects only if the conversation gets off track. This person will rephrase the question and ask the fish to go back to their discussion.</w:t>
      </w:r>
    </w:p>
    <w:p w:rsidR="00F72803" w:rsidRPr="007B547F" w:rsidRDefault="00F72803" w:rsidP="00F72803">
      <w:pPr>
        <w:pStyle w:val="ListParagraph"/>
        <w:numPr>
          <w:ilvl w:val="0"/>
          <w:numId w:val="2"/>
        </w:numPr>
        <w:rPr>
          <w:color w:val="DEAE00"/>
        </w:rPr>
      </w:pPr>
      <w:r w:rsidRPr="007B547F">
        <w:rPr>
          <w:rFonts w:asciiTheme="minorHAnsi" w:eastAsiaTheme="minorEastAsia" w:hAnsi="Georgia" w:cstheme="minorBidi"/>
          <w:color w:val="000000" w:themeColor="text1"/>
          <w:kern w:val="24"/>
        </w:rPr>
        <w:t>RULE: Only students in the fishbowl (inner circle) are allowed to speak during this activity.</w:t>
      </w:r>
    </w:p>
    <w:p w:rsidR="00F72803" w:rsidRPr="007B547F" w:rsidRDefault="00F72803" w:rsidP="00F72803">
      <w:pPr>
        <w:pStyle w:val="ListParagraph"/>
        <w:numPr>
          <w:ilvl w:val="1"/>
          <w:numId w:val="2"/>
        </w:numPr>
        <w:rPr>
          <w:color w:val="59B0B9"/>
        </w:rPr>
      </w:pPr>
      <w:r w:rsidRPr="007B547F">
        <w:rPr>
          <w:rFonts w:asciiTheme="minorHAnsi" w:eastAsiaTheme="minorEastAsia" w:hAnsi="Georgia" w:cstheme="minorBidi"/>
          <w:color w:val="C0504D" w:themeColor="accent2"/>
          <w:kern w:val="24"/>
        </w:rPr>
        <w:t xml:space="preserve">Students in the fishbowl engage in deliberation of an issue presented, as an open-ended question, by the teacher. </w:t>
      </w:r>
    </w:p>
    <w:p w:rsidR="00F72803" w:rsidRPr="007B547F" w:rsidRDefault="00F72803" w:rsidP="00F72803">
      <w:pPr>
        <w:pStyle w:val="ListParagraph"/>
        <w:numPr>
          <w:ilvl w:val="1"/>
          <w:numId w:val="2"/>
        </w:numPr>
        <w:rPr>
          <w:color w:val="59B0B9"/>
        </w:rPr>
      </w:pPr>
      <w:r w:rsidRPr="007B547F">
        <w:rPr>
          <w:rFonts w:asciiTheme="minorHAnsi" w:eastAsiaTheme="minorEastAsia" w:hAnsi="Georgia" w:cstheme="minorBidi"/>
          <w:color w:val="C0504D" w:themeColor="accent2"/>
          <w:kern w:val="24"/>
        </w:rPr>
        <w:t>All participants must abide by the rules of civic discussion and common courtesy.</w:t>
      </w:r>
    </w:p>
    <w:p w:rsidR="00F72803" w:rsidRPr="007B547F" w:rsidRDefault="00F72803" w:rsidP="00F72803">
      <w:pPr>
        <w:pStyle w:val="ListParagraph"/>
        <w:numPr>
          <w:ilvl w:val="0"/>
          <w:numId w:val="2"/>
        </w:numPr>
        <w:rPr>
          <w:color w:val="DEAE00"/>
        </w:rPr>
      </w:pPr>
      <w:r w:rsidRPr="007B547F">
        <w:rPr>
          <w:rFonts w:asciiTheme="minorHAnsi" w:eastAsiaTheme="minorEastAsia" w:hAnsi="Georgia" w:cstheme="minorBidi"/>
          <w:color w:val="000000" w:themeColor="text1"/>
          <w:kern w:val="24"/>
        </w:rPr>
        <w:t xml:space="preserve">The outside circle has a responsibility of providing </w:t>
      </w:r>
      <w:r w:rsidRPr="007B547F">
        <w:rPr>
          <w:rFonts w:asciiTheme="minorHAnsi" w:eastAsiaTheme="minorEastAsia" w:hAnsi="Georgia" w:cstheme="minorBidi"/>
          <w:color w:val="000000" w:themeColor="text1"/>
          <w:kern w:val="24"/>
        </w:rPr>
        <w:t>“</w:t>
      </w:r>
      <w:r w:rsidRPr="007B547F">
        <w:rPr>
          <w:rFonts w:asciiTheme="minorHAnsi" w:eastAsiaTheme="minorEastAsia" w:hAnsi="Georgia" w:cstheme="minorBidi"/>
          <w:color w:val="000000" w:themeColor="text1"/>
          <w:kern w:val="24"/>
        </w:rPr>
        <w:t>food for thought</w:t>
      </w:r>
      <w:r w:rsidRPr="007B547F">
        <w:rPr>
          <w:rFonts w:asciiTheme="minorHAnsi" w:eastAsiaTheme="minorEastAsia" w:hAnsi="Georgia" w:cstheme="minorBidi"/>
          <w:color w:val="000000" w:themeColor="text1"/>
          <w:kern w:val="24"/>
        </w:rPr>
        <w:t>”</w:t>
      </w:r>
      <w:r w:rsidRPr="007B547F">
        <w:rPr>
          <w:rFonts w:asciiTheme="minorHAnsi" w:eastAsiaTheme="minorEastAsia" w:hAnsi="Georgia" w:cstheme="minorBidi"/>
          <w:color w:val="000000" w:themeColor="text1"/>
          <w:kern w:val="24"/>
        </w:rPr>
        <w:t xml:space="preserve"> (strip of paper/post-it) with relevant information that can be used by the fish.  For this reason, it can be very positive to pair students on the inside/outside of the circle so that someone with great confidence is on the outside helping the less confident </w:t>
      </w:r>
      <w:r w:rsidRPr="007B547F">
        <w:rPr>
          <w:rFonts w:asciiTheme="minorHAnsi" w:eastAsiaTheme="minorEastAsia" w:hAnsi="Georgia" w:cstheme="minorBidi"/>
          <w:color w:val="000000" w:themeColor="text1"/>
          <w:kern w:val="24"/>
        </w:rPr>
        <w:t>“</w:t>
      </w:r>
      <w:r w:rsidRPr="007B547F">
        <w:rPr>
          <w:rFonts w:asciiTheme="minorHAnsi" w:eastAsiaTheme="minorEastAsia" w:hAnsi="Georgia" w:cstheme="minorBidi"/>
          <w:color w:val="000000" w:themeColor="text1"/>
          <w:kern w:val="24"/>
        </w:rPr>
        <w:t>fish</w:t>
      </w:r>
      <w:r w:rsidRPr="007B547F">
        <w:rPr>
          <w:rFonts w:asciiTheme="minorHAnsi" w:eastAsiaTheme="minorEastAsia" w:hAnsi="Georgia" w:cstheme="minorBidi"/>
          <w:color w:val="000000" w:themeColor="text1"/>
          <w:kern w:val="24"/>
        </w:rPr>
        <w:t>”</w:t>
      </w:r>
      <w:r w:rsidRPr="007B547F">
        <w:rPr>
          <w:rFonts w:asciiTheme="minorHAnsi" w:eastAsiaTheme="minorEastAsia" w:hAnsi="Georgia" w:cstheme="minorBidi"/>
          <w:color w:val="000000" w:themeColor="text1"/>
          <w:kern w:val="24"/>
        </w:rPr>
        <w:t xml:space="preserve"> on the inside.</w:t>
      </w:r>
    </w:p>
    <w:p w:rsidR="00F72803" w:rsidRPr="007B547F" w:rsidRDefault="00F72803" w:rsidP="00F72803">
      <w:pPr>
        <w:pStyle w:val="ListParagraph"/>
        <w:numPr>
          <w:ilvl w:val="0"/>
          <w:numId w:val="2"/>
        </w:numPr>
        <w:rPr>
          <w:color w:val="DEAE00"/>
        </w:rPr>
      </w:pPr>
      <w:r w:rsidRPr="007B547F">
        <w:rPr>
          <w:rFonts w:asciiTheme="minorHAnsi" w:eastAsiaTheme="minorEastAsia" w:hAnsi="Georgia" w:cstheme="minorBidi"/>
          <w:color w:val="000000" w:themeColor="text1"/>
          <w:kern w:val="24"/>
        </w:rPr>
        <w:t>Once a student in the circle has spoken twice, a student from outside the circle may tap that student on the shoulder and switch places with the student. The student on the outside MUST TAP IN after their inside partner has spoken four ti</w:t>
      </w:r>
      <w:r w:rsidR="00224ADD" w:rsidRPr="007B547F">
        <w:rPr>
          <w:rFonts w:asciiTheme="minorHAnsi" w:eastAsiaTheme="minorEastAsia" w:hAnsi="Georgia" w:cstheme="minorBidi"/>
          <w:color w:val="000000" w:themeColor="text1"/>
          <w:kern w:val="24"/>
        </w:rPr>
        <w:t xml:space="preserve">mes. The student in the circle </w:t>
      </w:r>
      <w:r w:rsidRPr="007B547F">
        <w:rPr>
          <w:rFonts w:asciiTheme="minorHAnsi" w:eastAsiaTheme="minorEastAsia" w:hAnsi="Georgia" w:cstheme="minorBidi"/>
          <w:color w:val="000000" w:themeColor="text1"/>
          <w:kern w:val="24"/>
        </w:rPr>
        <w:t xml:space="preserve">will exit to the outside observation seats. </w:t>
      </w:r>
      <w:r w:rsidR="00D301D5">
        <w:rPr>
          <w:rFonts w:asciiTheme="minorHAnsi" w:eastAsiaTheme="minorEastAsia" w:hAnsi="Georgia" w:cstheme="minorBidi"/>
          <w:color w:val="000000" w:themeColor="text1"/>
          <w:kern w:val="24"/>
        </w:rPr>
        <w:t xml:space="preserve"> This process can continue throughout the discussion.</w:t>
      </w:r>
      <w:bookmarkStart w:id="0" w:name="_GoBack"/>
      <w:bookmarkEnd w:id="0"/>
    </w:p>
    <w:p w:rsidR="00F72803" w:rsidRPr="00F72803" w:rsidRDefault="00224ADD" w:rsidP="00F72803">
      <w:pPr>
        <w:pStyle w:val="ListParagraph"/>
        <w:numPr>
          <w:ilvl w:val="0"/>
          <w:numId w:val="2"/>
        </w:numPr>
        <w:rPr>
          <w:color w:val="DEAE00"/>
          <w:sz w:val="25"/>
        </w:rPr>
      </w:pPr>
      <w:r w:rsidRPr="007B547F">
        <w:rPr>
          <w:rFonts w:asciiTheme="minorHAnsi" w:eastAsiaTheme="minorEastAsia" w:hAnsi="Georgia" w:cstheme="minorBidi"/>
          <w:noProof/>
          <w:color w:val="000000" w:themeColor="text1"/>
          <w:kern w:val="24"/>
        </w:rPr>
        <mc:AlternateContent>
          <mc:Choice Requires="wps">
            <w:drawing>
              <wp:anchor distT="0" distB="0" distL="114300" distR="114300" simplePos="0" relativeHeight="251660288" behindDoc="0" locked="0" layoutInCell="1" allowOverlap="1" wp14:anchorId="3C9B8302" wp14:editId="34FDB16E">
                <wp:simplePos x="0" y="0"/>
                <wp:positionH relativeFrom="column">
                  <wp:posOffset>2270760</wp:posOffset>
                </wp:positionH>
                <wp:positionV relativeFrom="paragraph">
                  <wp:posOffset>430530</wp:posOffset>
                </wp:positionV>
                <wp:extent cx="1691640" cy="650240"/>
                <wp:effectExtent l="19050" t="0" r="22860" b="16510"/>
                <wp:wrapNone/>
                <wp:docPr id="3" name="Left Arrow Callout 3"/>
                <wp:cNvGraphicFramePr/>
                <a:graphic xmlns:a="http://schemas.openxmlformats.org/drawingml/2006/main">
                  <a:graphicData uri="http://schemas.microsoft.com/office/word/2010/wordprocessingShape">
                    <wps:wsp>
                      <wps:cNvSpPr/>
                      <wps:spPr>
                        <a:xfrm>
                          <a:off x="0" y="0"/>
                          <a:ext cx="1691640" cy="650240"/>
                        </a:xfrm>
                        <a:prstGeom prst="leftArrowCallout">
                          <a:avLst/>
                        </a:prstGeom>
                      </wps:spPr>
                      <wps:style>
                        <a:lnRef idx="2">
                          <a:schemeClr val="accent1"/>
                        </a:lnRef>
                        <a:fillRef idx="1">
                          <a:schemeClr val="lt1"/>
                        </a:fillRef>
                        <a:effectRef idx="0">
                          <a:schemeClr val="accent1"/>
                        </a:effectRef>
                        <a:fontRef idx="minor">
                          <a:schemeClr val="dk1"/>
                        </a:fontRef>
                      </wps:style>
                      <wps:txbx>
                        <w:txbxContent>
                          <w:p w:rsidR="00224ADD" w:rsidRPr="00224ADD" w:rsidRDefault="00224ADD" w:rsidP="00224ADD">
                            <w:pPr>
                              <w:jc w:val="center"/>
                              <w:rPr>
                                <w:sz w:val="20"/>
                              </w:rPr>
                            </w:pPr>
                            <w:r w:rsidRPr="00224ADD">
                              <w:rPr>
                                <w:sz w:val="20"/>
                              </w:rPr>
                              <w:t xml:space="preserve">Don’t inadvertently </w:t>
                            </w:r>
                            <w:r>
                              <w:rPr>
                                <w:sz w:val="20"/>
                              </w:rPr>
                              <w:t>do this</w:t>
                            </w:r>
                            <w:r w:rsidRPr="00224ADD">
                              <w:rPr>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Left Arrow Callout 3" o:spid="_x0000_s1027" type="#_x0000_t77" style="position:absolute;left:0;text-align:left;margin-left:178.8pt;margin-top:33.9pt;width:133.2pt;height:5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" adj="7565,,2076" fillcolor="white [3201]" strokecolor="#4f81bd [3204]" strokeweight="2pt">
                <v:textbox>
                  <w:txbxContent>
                    <w:p w:rsidR="00224ADD" w:rsidRPr="00224ADD" w:rsidRDefault="00224ADD" w:rsidP="00224ADD">
                      <w:pPr>
                        <w:jc w:val="center"/>
                        <w:rPr>
                          <w:sz w:val="20"/>
                        </w:rPr>
                      </w:pPr>
                      <w:r w:rsidRPr="00224ADD">
                        <w:rPr>
                          <w:sz w:val="20"/>
                        </w:rPr>
                        <w:t xml:space="preserve">Don’t inadvertently </w:t>
                      </w:r>
                      <w:r>
                        <w:rPr>
                          <w:sz w:val="20"/>
                        </w:rPr>
                        <w:t>do this</w:t>
                      </w:r>
                      <w:r w:rsidRPr="00224ADD">
                        <w:rPr>
                          <w:sz w:val="20"/>
                        </w:rPr>
                        <w:t>!</w:t>
                      </w:r>
                    </w:p>
                  </w:txbxContent>
                </v:textbox>
              </v:shape>
            </w:pict>
          </mc:Fallback>
        </mc:AlternateContent>
      </w:r>
      <w:r w:rsidR="00F72803" w:rsidRPr="007B547F">
        <w:rPr>
          <w:rFonts w:asciiTheme="minorHAnsi" w:eastAsiaTheme="minorEastAsia" w:hAnsi="Georgia" w:cstheme="minorBidi"/>
          <w:color w:val="000000" w:themeColor="text1"/>
          <w:kern w:val="24"/>
        </w:rPr>
        <w:t>The teacher does not participate in the discussion except to provide a new question or to terminate an irrelevant, or inappropriate, line of discussion.</w:t>
      </w:r>
      <w:r w:rsidRPr="00224ADD">
        <w:rPr>
          <w:rFonts w:ascii="Arial" w:hAnsi="Arial" w:cs="Arial"/>
          <w:noProof/>
          <w:sz w:val="20"/>
        </w:rPr>
        <w:t xml:space="preserve"> </w:t>
      </w:r>
      <w:r>
        <w:rPr>
          <w:rFonts w:ascii="Arial" w:hAnsi="Arial" w:cs="Arial"/>
          <w:noProof/>
          <w:sz w:val="20"/>
        </w:rPr>
        <w:drawing>
          <wp:inline distT="0" distB="0" distL="0" distR="0" wp14:anchorId="38B6C560" wp14:editId="035E3A9B">
            <wp:extent cx="1513840" cy="787400"/>
            <wp:effectExtent l="0" t="0" r="0" b="0"/>
            <wp:docPr id="2" name="il_fi" descr="http://us.123rf.com/400wm/400/400/tobkatrina/tobkatrina0705/tobkatrina070500002/962833-humorous-kitten-trying-to-catch-gold-fish-in-a-bow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s.123rf.com/400wm/400/400/tobkatrina/tobkatrina0705/tobkatrina070500002/962833-humorous-kitten-trying-to-catch-gold-fish-in-a-bow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6874" cy="788978"/>
                    </a:xfrm>
                    <a:prstGeom prst="rect">
                      <a:avLst/>
                    </a:prstGeom>
                    <a:noFill/>
                    <a:ln>
                      <a:noFill/>
                    </a:ln>
                  </pic:spPr>
                </pic:pic>
              </a:graphicData>
            </a:graphic>
          </wp:inline>
        </w:drawing>
      </w:r>
    </w:p>
    <w:p w:rsidR="00F72803" w:rsidRPr="007B547F" w:rsidRDefault="00F72803" w:rsidP="00527D56">
      <w:pPr>
        <w:pStyle w:val="ListParagraph"/>
        <w:numPr>
          <w:ilvl w:val="0"/>
          <w:numId w:val="2"/>
        </w:numPr>
        <w:rPr>
          <w:color w:val="DEAE00"/>
        </w:rPr>
      </w:pPr>
      <w:r w:rsidRPr="007B547F">
        <w:rPr>
          <w:rFonts w:asciiTheme="minorHAnsi" w:eastAsiaTheme="minorEastAsia" w:hAnsi="Georgia" w:cstheme="minorBidi"/>
          <w:color w:val="000000" w:themeColor="text1"/>
          <w:kern w:val="24"/>
        </w:rPr>
        <w:t xml:space="preserve">It is highly effective to have two separate (but related) </w:t>
      </w:r>
      <w:r w:rsidR="004C20CE" w:rsidRPr="007B547F">
        <w:rPr>
          <w:rFonts w:asciiTheme="minorHAnsi" w:eastAsiaTheme="minorEastAsia" w:hAnsi="Georgia" w:cstheme="minorBidi"/>
          <w:color w:val="000000" w:themeColor="text1"/>
          <w:kern w:val="24"/>
        </w:rPr>
        <w:t>discussion questions</w:t>
      </w:r>
      <w:r w:rsidRPr="007B547F">
        <w:rPr>
          <w:rFonts w:asciiTheme="minorHAnsi" w:eastAsiaTheme="minorEastAsia" w:hAnsi="Georgia" w:cstheme="minorBidi"/>
          <w:color w:val="000000" w:themeColor="text1"/>
          <w:kern w:val="24"/>
        </w:rPr>
        <w:t xml:space="preserve">. After you have completed a fishbowl on one question, you can begin the next question by </w:t>
      </w:r>
      <w:r w:rsidR="00527D56" w:rsidRPr="007B547F">
        <w:rPr>
          <w:rFonts w:asciiTheme="minorHAnsi" w:eastAsiaTheme="minorEastAsia" w:hAnsi="Georgia" w:cstheme="minorBidi"/>
          <w:color w:val="000000" w:themeColor="text1"/>
          <w:kern w:val="24"/>
        </w:rPr>
        <w:t>reversing the original groups. Fish become fish feeders and feeders become fish.</w:t>
      </w:r>
    </w:p>
    <w:p w:rsidR="004C20CE" w:rsidRPr="007B547F" w:rsidRDefault="004C20CE" w:rsidP="00527D56">
      <w:pPr>
        <w:pStyle w:val="ListParagraph"/>
        <w:numPr>
          <w:ilvl w:val="0"/>
          <w:numId w:val="2"/>
        </w:numPr>
        <w:rPr>
          <w:color w:val="DEAE00"/>
        </w:rPr>
      </w:pPr>
      <w:r w:rsidRPr="007B547F">
        <w:rPr>
          <w:rFonts w:asciiTheme="minorHAnsi" w:eastAsiaTheme="minorEastAsia" w:hAnsi="Georgia" w:cstheme="minorBidi"/>
          <w:color w:val="000000" w:themeColor="text1"/>
          <w:kern w:val="24"/>
        </w:rPr>
        <w:t>Including a written reflection piece is a great way to assess student learning.</w:t>
      </w:r>
    </w:p>
    <w:p w:rsidR="004C20CE" w:rsidRPr="007B547F" w:rsidRDefault="004C20CE" w:rsidP="00527D56">
      <w:pPr>
        <w:pStyle w:val="ListParagraph"/>
        <w:numPr>
          <w:ilvl w:val="0"/>
          <w:numId w:val="2"/>
        </w:numPr>
        <w:rPr>
          <w:color w:val="DEAE00"/>
        </w:rPr>
      </w:pPr>
      <w:r w:rsidRPr="007B547F">
        <w:rPr>
          <w:rFonts w:asciiTheme="minorHAnsi" w:eastAsiaTheme="minorEastAsia" w:hAnsi="Georgia" w:cstheme="minorBidi"/>
          <w:color w:val="000000" w:themeColor="text1"/>
          <w:kern w:val="24"/>
        </w:rPr>
        <w:t>Allowing small groups to bring all of their post-</w:t>
      </w:r>
      <w:proofErr w:type="spellStart"/>
      <w:r w:rsidRPr="007B547F">
        <w:rPr>
          <w:rFonts w:asciiTheme="minorHAnsi" w:eastAsiaTheme="minorEastAsia" w:hAnsi="Georgia" w:cstheme="minorBidi"/>
          <w:color w:val="000000" w:themeColor="text1"/>
          <w:kern w:val="24"/>
        </w:rPr>
        <w:t>its</w:t>
      </w:r>
      <w:proofErr w:type="spellEnd"/>
      <w:r w:rsidRPr="007B547F">
        <w:rPr>
          <w:rFonts w:asciiTheme="minorHAnsi" w:eastAsiaTheme="minorEastAsia" w:hAnsi="Georgia" w:cstheme="minorBidi"/>
          <w:color w:val="000000" w:themeColor="text1"/>
          <w:kern w:val="24"/>
        </w:rPr>
        <w:t xml:space="preserve"> to a table and co-write a piece demonstrating their understanding is also a great assessment and instructional tool.</w:t>
      </w:r>
    </w:p>
    <w:p w:rsidR="00F72803" w:rsidRDefault="00F72803" w:rsidP="00F72803"/>
    <w:p w:rsidR="004C20CE" w:rsidRDefault="004C20CE" w:rsidP="00F72803">
      <w:pPr>
        <w:jc w:val="center"/>
      </w:pPr>
    </w:p>
    <w:p w:rsidR="00F72803" w:rsidRDefault="00F72803" w:rsidP="00F72803">
      <w:pPr>
        <w:jc w:val="center"/>
      </w:pPr>
      <w:r>
        <w:t>Basic Discussion Rubric</w:t>
      </w:r>
    </w:p>
    <w:p w:rsidR="004C20CE" w:rsidRDefault="004C20CE" w:rsidP="00F72803">
      <w:pPr>
        <w:jc w:val="cente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2154"/>
        <w:gridCol w:w="1973"/>
        <w:gridCol w:w="2002"/>
        <w:gridCol w:w="1768"/>
      </w:tblGrid>
      <w:tr w:rsidR="002F368D" w:rsidTr="00F72803">
        <w:trPr>
          <w:trHeight w:val="341"/>
        </w:trPr>
        <w:tc>
          <w:tcPr>
            <w:tcW w:w="1463" w:type="dxa"/>
            <w:tcBorders>
              <w:top w:val="single" w:sz="4" w:space="0" w:color="auto"/>
              <w:left w:val="single" w:sz="4" w:space="0" w:color="auto"/>
              <w:bottom w:val="single" w:sz="4" w:space="0" w:color="auto"/>
              <w:right w:val="single" w:sz="4" w:space="0" w:color="auto"/>
            </w:tcBorders>
            <w:hideMark/>
          </w:tcPr>
          <w:p w:rsidR="002F368D" w:rsidRDefault="002F368D" w:rsidP="004C20CE">
            <w:pPr>
              <w:jc w:val="center"/>
              <w:rPr>
                <w:rFonts w:ascii="Times New Roman" w:hAnsi="Times New Roman"/>
                <w:sz w:val="22"/>
              </w:rPr>
            </w:pPr>
            <w:r>
              <w:rPr>
                <w:rFonts w:ascii="Times" w:hAnsi="Times"/>
                <w:sz w:val="22"/>
              </w:rPr>
              <w:t>Discussion Rubric</w:t>
            </w:r>
          </w:p>
        </w:tc>
        <w:tc>
          <w:tcPr>
            <w:tcW w:w="2154" w:type="dxa"/>
            <w:tcBorders>
              <w:top w:val="single" w:sz="4" w:space="0" w:color="auto"/>
              <w:left w:val="single" w:sz="4" w:space="0" w:color="auto"/>
              <w:bottom w:val="single" w:sz="4" w:space="0" w:color="auto"/>
              <w:right w:val="single" w:sz="4" w:space="0" w:color="auto"/>
            </w:tcBorders>
            <w:hideMark/>
          </w:tcPr>
          <w:p w:rsidR="002F368D" w:rsidRDefault="002F368D" w:rsidP="004C20CE">
            <w:pPr>
              <w:jc w:val="center"/>
              <w:rPr>
                <w:rFonts w:ascii="Times New Roman" w:hAnsi="Times New Roman"/>
                <w:sz w:val="22"/>
              </w:rPr>
            </w:pPr>
            <w:r>
              <w:rPr>
                <w:rFonts w:ascii="Times" w:hAnsi="Times"/>
                <w:sz w:val="22"/>
              </w:rPr>
              <w:t>3</w:t>
            </w:r>
          </w:p>
        </w:tc>
        <w:tc>
          <w:tcPr>
            <w:tcW w:w="1973" w:type="dxa"/>
            <w:tcBorders>
              <w:top w:val="single" w:sz="4" w:space="0" w:color="auto"/>
              <w:left w:val="single" w:sz="4" w:space="0" w:color="auto"/>
              <w:bottom w:val="single" w:sz="4" w:space="0" w:color="auto"/>
              <w:right w:val="single" w:sz="4" w:space="0" w:color="auto"/>
            </w:tcBorders>
            <w:hideMark/>
          </w:tcPr>
          <w:p w:rsidR="002F368D" w:rsidRDefault="002F368D" w:rsidP="004C20CE">
            <w:pPr>
              <w:jc w:val="center"/>
              <w:rPr>
                <w:rFonts w:ascii="Times New Roman" w:hAnsi="Times New Roman"/>
                <w:sz w:val="22"/>
              </w:rPr>
            </w:pPr>
            <w:r>
              <w:rPr>
                <w:rFonts w:ascii="Times" w:hAnsi="Times"/>
                <w:sz w:val="22"/>
              </w:rPr>
              <w:t>2</w:t>
            </w:r>
          </w:p>
        </w:tc>
        <w:tc>
          <w:tcPr>
            <w:tcW w:w="2002" w:type="dxa"/>
            <w:tcBorders>
              <w:top w:val="single" w:sz="4" w:space="0" w:color="auto"/>
              <w:left w:val="single" w:sz="4" w:space="0" w:color="auto"/>
              <w:bottom w:val="single" w:sz="4" w:space="0" w:color="auto"/>
              <w:right w:val="single" w:sz="4" w:space="0" w:color="auto"/>
            </w:tcBorders>
            <w:hideMark/>
          </w:tcPr>
          <w:p w:rsidR="002F368D" w:rsidRDefault="002F368D" w:rsidP="004C20CE">
            <w:pPr>
              <w:jc w:val="center"/>
              <w:rPr>
                <w:rFonts w:ascii="Times New Roman" w:hAnsi="Times New Roman"/>
                <w:sz w:val="22"/>
              </w:rPr>
            </w:pPr>
            <w:r>
              <w:rPr>
                <w:rFonts w:ascii="Times" w:hAnsi="Times"/>
                <w:sz w:val="22"/>
              </w:rPr>
              <w:t>1</w:t>
            </w:r>
          </w:p>
        </w:tc>
        <w:tc>
          <w:tcPr>
            <w:tcW w:w="1768" w:type="dxa"/>
            <w:tcBorders>
              <w:top w:val="single" w:sz="4" w:space="0" w:color="auto"/>
              <w:left w:val="single" w:sz="4" w:space="0" w:color="auto"/>
              <w:bottom w:val="single" w:sz="4" w:space="0" w:color="auto"/>
              <w:right w:val="single" w:sz="4" w:space="0" w:color="auto"/>
            </w:tcBorders>
            <w:hideMark/>
          </w:tcPr>
          <w:p w:rsidR="002F368D" w:rsidRDefault="002F368D" w:rsidP="004C20CE">
            <w:pPr>
              <w:jc w:val="center"/>
              <w:rPr>
                <w:rFonts w:ascii="Times New Roman" w:hAnsi="Times New Roman"/>
                <w:sz w:val="22"/>
              </w:rPr>
            </w:pPr>
            <w:r>
              <w:rPr>
                <w:rFonts w:ascii="Times" w:hAnsi="Times"/>
                <w:sz w:val="22"/>
              </w:rPr>
              <w:t>0</w:t>
            </w:r>
          </w:p>
        </w:tc>
      </w:tr>
      <w:tr w:rsidR="002F368D" w:rsidTr="00F72803">
        <w:tc>
          <w:tcPr>
            <w:tcW w:w="1463" w:type="dxa"/>
            <w:tcBorders>
              <w:top w:val="single" w:sz="4" w:space="0" w:color="auto"/>
              <w:left w:val="single" w:sz="4" w:space="0" w:color="auto"/>
              <w:bottom w:val="single" w:sz="4" w:space="0" w:color="auto"/>
              <w:right w:val="single" w:sz="4" w:space="0" w:color="auto"/>
            </w:tcBorders>
            <w:shd w:val="clear" w:color="auto" w:fill="737373"/>
            <w:hideMark/>
          </w:tcPr>
          <w:p w:rsidR="002F368D" w:rsidRDefault="002F368D" w:rsidP="004C20CE">
            <w:pPr>
              <w:jc w:val="center"/>
              <w:rPr>
                <w:rFonts w:ascii="Times New Roman" w:hAnsi="Times New Roman"/>
                <w:sz w:val="22"/>
              </w:rPr>
            </w:pPr>
            <w:r>
              <w:rPr>
                <w:rFonts w:ascii="Times" w:hAnsi="Times"/>
                <w:sz w:val="22"/>
              </w:rPr>
              <w:t>Substantive</w:t>
            </w:r>
          </w:p>
        </w:tc>
        <w:tc>
          <w:tcPr>
            <w:tcW w:w="2154" w:type="dxa"/>
            <w:tcBorders>
              <w:top w:val="single" w:sz="4" w:space="0" w:color="auto"/>
              <w:left w:val="single" w:sz="4" w:space="0" w:color="auto"/>
              <w:bottom w:val="single" w:sz="4" w:space="0" w:color="auto"/>
              <w:right w:val="single" w:sz="4" w:space="0" w:color="auto"/>
            </w:tcBorders>
            <w:shd w:val="clear" w:color="auto" w:fill="737373"/>
          </w:tcPr>
          <w:p w:rsidR="002F368D" w:rsidRDefault="002F368D" w:rsidP="004C20CE">
            <w:pPr>
              <w:jc w:val="center"/>
              <w:rPr>
                <w:rFonts w:ascii="Times New Roman" w:hAnsi="Times New Roman"/>
                <w:sz w:val="22"/>
              </w:rPr>
            </w:pPr>
          </w:p>
        </w:tc>
        <w:tc>
          <w:tcPr>
            <w:tcW w:w="1973" w:type="dxa"/>
            <w:tcBorders>
              <w:top w:val="single" w:sz="4" w:space="0" w:color="auto"/>
              <w:left w:val="single" w:sz="4" w:space="0" w:color="auto"/>
              <w:bottom w:val="single" w:sz="4" w:space="0" w:color="auto"/>
              <w:right w:val="single" w:sz="4" w:space="0" w:color="auto"/>
            </w:tcBorders>
            <w:shd w:val="clear" w:color="auto" w:fill="737373"/>
          </w:tcPr>
          <w:p w:rsidR="002F368D" w:rsidRDefault="002F368D" w:rsidP="004C20CE">
            <w:pPr>
              <w:jc w:val="center"/>
              <w:rPr>
                <w:rFonts w:ascii="Times New Roman" w:hAnsi="Times New Roman"/>
                <w:sz w:val="22"/>
              </w:rPr>
            </w:pPr>
          </w:p>
        </w:tc>
        <w:tc>
          <w:tcPr>
            <w:tcW w:w="2002" w:type="dxa"/>
            <w:tcBorders>
              <w:top w:val="single" w:sz="4" w:space="0" w:color="auto"/>
              <w:left w:val="single" w:sz="4" w:space="0" w:color="auto"/>
              <w:bottom w:val="single" w:sz="4" w:space="0" w:color="auto"/>
              <w:right w:val="single" w:sz="4" w:space="0" w:color="auto"/>
            </w:tcBorders>
            <w:shd w:val="clear" w:color="auto" w:fill="737373"/>
          </w:tcPr>
          <w:p w:rsidR="002F368D" w:rsidRDefault="002F368D" w:rsidP="004C20CE">
            <w:pPr>
              <w:jc w:val="center"/>
              <w:rPr>
                <w:rFonts w:ascii="Times New Roman" w:hAnsi="Times New Roman"/>
                <w:sz w:val="22"/>
              </w:rPr>
            </w:pPr>
          </w:p>
        </w:tc>
        <w:tc>
          <w:tcPr>
            <w:tcW w:w="1768" w:type="dxa"/>
            <w:tcBorders>
              <w:top w:val="single" w:sz="4" w:space="0" w:color="auto"/>
              <w:left w:val="single" w:sz="4" w:space="0" w:color="auto"/>
              <w:bottom w:val="single" w:sz="4" w:space="0" w:color="auto"/>
              <w:right w:val="single" w:sz="4" w:space="0" w:color="auto"/>
            </w:tcBorders>
            <w:shd w:val="clear" w:color="auto" w:fill="737373"/>
          </w:tcPr>
          <w:p w:rsidR="002F368D" w:rsidRDefault="002F368D" w:rsidP="004C20CE">
            <w:pPr>
              <w:jc w:val="center"/>
              <w:rPr>
                <w:rFonts w:ascii="Times New Roman" w:hAnsi="Times New Roman"/>
                <w:sz w:val="22"/>
              </w:rPr>
            </w:pPr>
          </w:p>
        </w:tc>
      </w:tr>
      <w:tr w:rsidR="002F368D" w:rsidTr="00F72803">
        <w:tc>
          <w:tcPr>
            <w:tcW w:w="1463" w:type="dxa"/>
            <w:tcBorders>
              <w:top w:val="single" w:sz="4" w:space="0" w:color="auto"/>
              <w:left w:val="single" w:sz="4" w:space="0" w:color="auto"/>
              <w:bottom w:val="single" w:sz="4" w:space="0" w:color="auto"/>
              <w:right w:val="single" w:sz="4" w:space="0" w:color="auto"/>
            </w:tcBorders>
            <w:hideMark/>
          </w:tcPr>
          <w:p w:rsidR="002F368D" w:rsidRDefault="002F368D" w:rsidP="004C20CE">
            <w:pPr>
              <w:jc w:val="center"/>
              <w:rPr>
                <w:rFonts w:ascii="Times New Roman" w:hAnsi="Times New Roman"/>
                <w:b w:val="0"/>
                <w:sz w:val="22"/>
              </w:rPr>
            </w:pPr>
            <w:r>
              <w:rPr>
                <w:rFonts w:ascii="Times" w:hAnsi="Times"/>
                <w:b w:val="0"/>
                <w:sz w:val="22"/>
              </w:rPr>
              <w:t>States and identifies issues.</w:t>
            </w:r>
          </w:p>
        </w:tc>
        <w:tc>
          <w:tcPr>
            <w:tcW w:w="2154" w:type="dxa"/>
            <w:tcBorders>
              <w:top w:val="single" w:sz="4" w:space="0" w:color="auto"/>
              <w:left w:val="single" w:sz="4" w:space="0" w:color="auto"/>
              <w:bottom w:val="single" w:sz="4" w:space="0" w:color="auto"/>
              <w:right w:val="single" w:sz="4" w:space="0" w:color="auto"/>
            </w:tcBorders>
            <w:hideMark/>
          </w:tcPr>
          <w:p w:rsidR="002F368D" w:rsidRDefault="002F368D" w:rsidP="004C20CE">
            <w:pPr>
              <w:jc w:val="center"/>
              <w:rPr>
                <w:rFonts w:ascii="Times New Roman" w:hAnsi="Times New Roman"/>
                <w:b w:val="0"/>
                <w:sz w:val="22"/>
              </w:rPr>
            </w:pPr>
            <w:r>
              <w:rPr>
                <w:rFonts w:ascii="Times" w:hAnsi="Times"/>
                <w:b w:val="0"/>
                <w:sz w:val="22"/>
              </w:rPr>
              <w:t>Accurately states and identifies issues.</w:t>
            </w:r>
          </w:p>
        </w:tc>
        <w:tc>
          <w:tcPr>
            <w:tcW w:w="1973" w:type="dxa"/>
            <w:tcBorders>
              <w:top w:val="single" w:sz="4" w:space="0" w:color="auto"/>
              <w:left w:val="single" w:sz="4" w:space="0" w:color="auto"/>
              <w:bottom w:val="single" w:sz="4" w:space="0" w:color="auto"/>
              <w:right w:val="single" w:sz="4" w:space="0" w:color="auto"/>
            </w:tcBorders>
            <w:hideMark/>
          </w:tcPr>
          <w:p w:rsidR="002F368D" w:rsidRDefault="002F368D" w:rsidP="004C20CE">
            <w:pPr>
              <w:jc w:val="center"/>
              <w:rPr>
                <w:rFonts w:ascii="Times New Roman" w:hAnsi="Times New Roman"/>
                <w:b w:val="0"/>
                <w:sz w:val="22"/>
              </w:rPr>
            </w:pPr>
            <w:r>
              <w:rPr>
                <w:rFonts w:ascii="Times" w:hAnsi="Times"/>
                <w:b w:val="0"/>
                <w:sz w:val="22"/>
              </w:rPr>
              <w:t>Accurately states an issue.</w:t>
            </w:r>
          </w:p>
        </w:tc>
        <w:tc>
          <w:tcPr>
            <w:tcW w:w="2002" w:type="dxa"/>
            <w:tcBorders>
              <w:top w:val="single" w:sz="4" w:space="0" w:color="auto"/>
              <w:left w:val="single" w:sz="4" w:space="0" w:color="auto"/>
              <w:bottom w:val="single" w:sz="4" w:space="0" w:color="auto"/>
              <w:right w:val="single" w:sz="4" w:space="0" w:color="auto"/>
            </w:tcBorders>
            <w:hideMark/>
          </w:tcPr>
          <w:p w:rsidR="002F368D" w:rsidRDefault="002F368D" w:rsidP="004C20CE">
            <w:pPr>
              <w:jc w:val="center"/>
              <w:rPr>
                <w:rFonts w:ascii="Times New Roman" w:hAnsi="Times New Roman"/>
                <w:b w:val="0"/>
                <w:sz w:val="22"/>
              </w:rPr>
            </w:pPr>
            <w:r>
              <w:rPr>
                <w:rFonts w:ascii="Times" w:hAnsi="Times"/>
                <w:b w:val="0"/>
                <w:sz w:val="22"/>
              </w:rPr>
              <w:t>States a relevant factual, ethical, or definitional issue as a question.</w:t>
            </w:r>
          </w:p>
        </w:tc>
        <w:tc>
          <w:tcPr>
            <w:tcW w:w="1768" w:type="dxa"/>
            <w:tcBorders>
              <w:top w:val="single" w:sz="4" w:space="0" w:color="auto"/>
              <w:left w:val="single" w:sz="4" w:space="0" w:color="auto"/>
              <w:bottom w:val="single" w:sz="4" w:space="0" w:color="auto"/>
              <w:right w:val="single" w:sz="4" w:space="0" w:color="auto"/>
            </w:tcBorders>
            <w:hideMark/>
          </w:tcPr>
          <w:p w:rsidR="002F368D" w:rsidRDefault="002F368D" w:rsidP="004C20CE">
            <w:pPr>
              <w:jc w:val="center"/>
              <w:rPr>
                <w:rFonts w:ascii="Times New Roman" w:hAnsi="Times New Roman"/>
                <w:b w:val="0"/>
                <w:sz w:val="22"/>
              </w:rPr>
            </w:pPr>
            <w:r>
              <w:rPr>
                <w:rFonts w:ascii="Times" w:hAnsi="Times"/>
                <w:b w:val="0"/>
                <w:sz w:val="22"/>
              </w:rPr>
              <w:t>Does not state any issues.</w:t>
            </w:r>
          </w:p>
        </w:tc>
      </w:tr>
      <w:tr w:rsidR="002F368D" w:rsidTr="00F72803">
        <w:tc>
          <w:tcPr>
            <w:tcW w:w="1463" w:type="dxa"/>
            <w:tcBorders>
              <w:top w:val="single" w:sz="4" w:space="0" w:color="auto"/>
              <w:left w:val="single" w:sz="4" w:space="0" w:color="auto"/>
              <w:bottom w:val="single" w:sz="4" w:space="0" w:color="auto"/>
              <w:right w:val="single" w:sz="4" w:space="0" w:color="auto"/>
            </w:tcBorders>
            <w:hideMark/>
          </w:tcPr>
          <w:p w:rsidR="002F368D" w:rsidRDefault="002F368D" w:rsidP="004C20CE">
            <w:pPr>
              <w:jc w:val="center"/>
              <w:rPr>
                <w:rFonts w:ascii="Times New Roman" w:hAnsi="Times New Roman"/>
                <w:b w:val="0"/>
                <w:sz w:val="22"/>
              </w:rPr>
            </w:pPr>
            <w:r>
              <w:rPr>
                <w:rFonts w:ascii="Times" w:hAnsi="Times"/>
                <w:b w:val="0"/>
                <w:sz w:val="22"/>
              </w:rPr>
              <w:t>Uses foundational knowledge.</w:t>
            </w:r>
          </w:p>
        </w:tc>
        <w:tc>
          <w:tcPr>
            <w:tcW w:w="2154" w:type="dxa"/>
            <w:tcBorders>
              <w:top w:val="single" w:sz="4" w:space="0" w:color="auto"/>
              <w:left w:val="single" w:sz="4" w:space="0" w:color="auto"/>
              <w:bottom w:val="single" w:sz="4" w:space="0" w:color="auto"/>
              <w:right w:val="single" w:sz="4" w:space="0" w:color="auto"/>
            </w:tcBorders>
            <w:hideMark/>
          </w:tcPr>
          <w:p w:rsidR="002F368D" w:rsidRDefault="002F368D" w:rsidP="004C20CE">
            <w:pPr>
              <w:jc w:val="center"/>
              <w:rPr>
                <w:rFonts w:ascii="Times New Roman" w:hAnsi="Times New Roman"/>
                <w:b w:val="0"/>
                <w:sz w:val="22"/>
              </w:rPr>
            </w:pPr>
            <w:r>
              <w:rPr>
                <w:rFonts w:ascii="Times" w:hAnsi="Times"/>
                <w:b w:val="0"/>
                <w:sz w:val="22"/>
              </w:rPr>
              <w:t>Accurately and expresses completely relevant foundational knowledge pertaining to the issues raised during the discussion.</w:t>
            </w:r>
          </w:p>
        </w:tc>
        <w:tc>
          <w:tcPr>
            <w:tcW w:w="1973" w:type="dxa"/>
            <w:tcBorders>
              <w:top w:val="single" w:sz="4" w:space="0" w:color="auto"/>
              <w:left w:val="single" w:sz="4" w:space="0" w:color="auto"/>
              <w:bottom w:val="single" w:sz="4" w:space="0" w:color="auto"/>
              <w:right w:val="single" w:sz="4" w:space="0" w:color="auto"/>
            </w:tcBorders>
            <w:hideMark/>
          </w:tcPr>
          <w:p w:rsidR="002F368D" w:rsidRDefault="002F368D" w:rsidP="004C20CE">
            <w:pPr>
              <w:jc w:val="center"/>
              <w:rPr>
                <w:rFonts w:ascii="Times New Roman" w:hAnsi="Times New Roman"/>
                <w:b w:val="0"/>
                <w:sz w:val="22"/>
              </w:rPr>
            </w:pPr>
            <w:r>
              <w:rPr>
                <w:rFonts w:ascii="Times" w:hAnsi="Times"/>
                <w:b w:val="0"/>
                <w:sz w:val="22"/>
              </w:rPr>
              <w:t>Accurately expresses mostly relevant foundational knowledge pertaining to issues raised during the discussion.</w:t>
            </w:r>
          </w:p>
        </w:tc>
        <w:tc>
          <w:tcPr>
            <w:tcW w:w="2002" w:type="dxa"/>
            <w:tcBorders>
              <w:top w:val="single" w:sz="4" w:space="0" w:color="auto"/>
              <w:left w:val="single" w:sz="4" w:space="0" w:color="auto"/>
              <w:bottom w:val="single" w:sz="4" w:space="0" w:color="auto"/>
              <w:right w:val="single" w:sz="4" w:space="0" w:color="auto"/>
            </w:tcBorders>
            <w:hideMark/>
          </w:tcPr>
          <w:p w:rsidR="002F368D" w:rsidRDefault="002F368D" w:rsidP="004C20CE">
            <w:pPr>
              <w:jc w:val="center"/>
              <w:rPr>
                <w:rFonts w:ascii="Times New Roman" w:hAnsi="Times New Roman"/>
                <w:b w:val="0"/>
                <w:sz w:val="22"/>
              </w:rPr>
            </w:pPr>
            <w:r>
              <w:rPr>
                <w:rFonts w:ascii="Times" w:hAnsi="Times"/>
                <w:b w:val="0"/>
                <w:sz w:val="22"/>
              </w:rPr>
              <w:t>Accurately expresses somewhat relevant foundational knowledge pertaining to an issue raised by someone else.</w:t>
            </w:r>
          </w:p>
        </w:tc>
        <w:tc>
          <w:tcPr>
            <w:tcW w:w="1768" w:type="dxa"/>
            <w:tcBorders>
              <w:top w:val="single" w:sz="4" w:space="0" w:color="auto"/>
              <w:left w:val="single" w:sz="4" w:space="0" w:color="auto"/>
              <w:bottom w:val="single" w:sz="4" w:space="0" w:color="auto"/>
              <w:right w:val="single" w:sz="4" w:space="0" w:color="auto"/>
            </w:tcBorders>
            <w:hideMark/>
          </w:tcPr>
          <w:p w:rsidR="002F368D" w:rsidRDefault="002F368D" w:rsidP="004C20CE">
            <w:pPr>
              <w:jc w:val="center"/>
              <w:rPr>
                <w:rFonts w:ascii="Times New Roman" w:hAnsi="Times New Roman"/>
                <w:b w:val="0"/>
                <w:sz w:val="22"/>
              </w:rPr>
            </w:pPr>
            <w:r>
              <w:rPr>
                <w:rFonts w:ascii="Times" w:hAnsi="Times"/>
                <w:b w:val="0"/>
                <w:sz w:val="22"/>
              </w:rPr>
              <w:t>Does not express any relevant foundational knowledge.</w:t>
            </w:r>
          </w:p>
        </w:tc>
      </w:tr>
      <w:tr w:rsidR="002F368D" w:rsidTr="00F72803">
        <w:tc>
          <w:tcPr>
            <w:tcW w:w="1463" w:type="dxa"/>
            <w:tcBorders>
              <w:top w:val="single" w:sz="4" w:space="0" w:color="auto"/>
              <w:left w:val="single" w:sz="4" w:space="0" w:color="auto"/>
              <w:bottom w:val="single" w:sz="4" w:space="0" w:color="auto"/>
              <w:right w:val="single" w:sz="4" w:space="0" w:color="auto"/>
            </w:tcBorders>
            <w:hideMark/>
          </w:tcPr>
          <w:p w:rsidR="002F368D" w:rsidRDefault="002F368D">
            <w:pPr>
              <w:rPr>
                <w:rFonts w:ascii="Times New Roman" w:hAnsi="Times New Roman"/>
                <w:b w:val="0"/>
                <w:sz w:val="22"/>
              </w:rPr>
            </w:pPr>
            <w:r>
              <w:rPr>
                <w:rFonts w:ascii="Times" w:hAnsi="Times"/>
                <w:b w:val="0"/>
                <w:sz w:val="22"/>
              </w:rPr>
              <w:t>Elaborates statements with explanations, reasons, or evidence.</w:t>
            </w:r>
          </w:p>
        </w:tc>
        <w:tc>
          <w:tcPr>
            <w:tcW w:w="2154" w:type="dxa"/>
            <w:tcBorders>
              <w:top w:val="single" w:sz="4" w:space="0" w:color="auto"/>
              <w:left w:val="single" w:sz="4" w:space="0" w:color="auto"/>
              <w:bottom w:val="single" w:sz="4" w:space="0" w:color="auto"/>
              <w:right w:val="single" w:sz="4" w:space="0" w:color="auto"/>
            </w:tcBorders>
            <w:hideMark/>
          </w:tcPr>
          <w:p w:rsidR="002F368D" w:rsidRDefault="002F368D">
            <w:pPr>
              <w:rPr>
                <w:rFonts w:ascii="Times New Roman" w:hAnsi="Times New Roman"/>
                <w:b w:val="0"/>
                <w:sz w:val="22"/>
              </w:rPr>
            </w:pPr>
            <w:r>
              <w:rPr>
                <w:rFonts w:ascii="Times" w:hAnsi="Times"/>
                <w:b w:val="0"/>
                <w:sz w:val="22"/>
              </w:rPr>
              <w:t>Pursues an issue with more than one elaborated statements.</w:t>
            </w:r>
          </w:p>
        </w:tc>
        <w:tc>
          <w:tcPr>
            <w:tcW w:w="1973" w:type="dxa"/>
            <w:tcBorders>
              <w:top w:val="single" w:sz="4" w:space="0" w:color="auto"/>
              <w:left w:val="single" w:sz="4" w:space="0" w:color="auto"/>
              <w:bottom w:val="single" w:sz="4" w:space="0" w:color="auto"/>
              <w:right w:val="single" w:sz="4" w:space="0" w:color="auto"/>
            </w:tcBorders>
            <w:hideMark/>
          </w:tcPr>
          <w:p w:rsidR="002F368D" w:rsidRDefault="002F368D">
            <w:pPr>
              <w:rPr>
                <w:rFonts w:ascii="Times New Roman" w:hAnsi="Times New Roman"/>
                <w:b w:val="0"/>
                <w:sz w:val="22"/>
              </w:rPr>
            </w:pPr>
            <w:r>
              <w:rPr>
                <w:rFonts w:ascii="Times" w:hAnsi="Times"/>
                <w:b w:val="0"/>
                <w:sz w:val="22"/>
              </w:rPr>
              <w:t>Pursues an issue with one elaborated statement.</w:t>
            </w:r>
          </w:p>
        </w:tc>
        <w:tc>
          <w:tcPr>
            <w:tcW w:w="2002" w:type="dxa"/>
            <w:tcBorders>
              <w:top w:val="single" w:sz="4" w:space="0" w:color="auto"/>
              <w:left w:val="single" w:sz="4" w:space="0" w:color="auto"/>
              <w:bottom w:val="single" w:sz="4" w:space="0" w:color="auto"/>
              <w:right w:val="single" w:sz="4" w:space="0" w:color="auto"/>
            </w:tcBorders>
            <w:hideMark/>
          </w:tcPr>
          <w:p w:rsidR="002F368D" w:rsidRDefault="002F368D">
            <w:pPr>
              <w:rPr>
                <w:rFonts w:ascii="Times New Roman" w:hAnsi="Times New Roman"/>
                <w:b w:val="0"/>
                <w:sz w:val="22"/>
              </w:rPr>
            </w:pPr>
            <w:r>
              <w:rPr>
                <w:rFonts w:ascii="Times" w:hAnsi="Times"/>
                <w:b w:val="0"/>
                <w:sz w:val="22"/>
              </w:rPr>
              <w:t>Elaborates a statement with an explanation, reasons, or evidence.</w:t>
            </w:r>
          </w:p>
        </w:tc>
        <w:tc>
          <w:tcPr>
            <w:tcW w:w="1768" w:type="dxa"/>
            <w:tcBorders>
              <w:top w:val="single" w:sz="4" w:space="0" w:color="auto"/>
              <w:left w:val="single" w:sz="4" w:space="0" w:color="auto"/>
              <w:bottom w:val="single" w:sz="4" w:space="0" w:color="auto"/>
              <w:right w:val="single" w:sz="4" w:space="0" w:color="auto"/>
            </w:tcBorders>
            <w:hideMark/>
          </w:tcPr>
          <w:p w:rsidR="002F368D" w:rsidRDefault="002F368D">
            <w:pPr>
              <w:rPr>
                <w:rFonts w:ascii="Times New Roman" w:hAnsi="Times New Roman"/>
                <w:b w:val="0"/>
                <w:sz w:val="22"/>
              </w:rPr>
            </w:pPr>
            <w:r>
              <w:rPr>
                <w:rFonts w:ascii="Times" w:hAnsi="Times"/>
                <w:b w:val="0"/>
                <w:sz w:val="22"/>
              </w:rPr>
              <w:t>Does not elaborate any issues.</w:t>
            </w:r>
          </w:p>
        </w:tc>
      </w:tr>
      <w:tr w:rsidR="002F368D" w:rsidTr="00F72803">
        <w:tc>
          <w:tcPr>
            <w:tcW w:w="1463" w:type="dxa"/>
            <w:tcBorders>
              <w:top w:val="single" w:sz="4" w:space="0" w:color="auto"/>
              <w:left w:val="single" w:sz="4" w:space="0" w:color="auto"/>
              <w:bottom w:val="single" w:sz="4" w:space="0" w:color="auto"/>
              <w:right w:val="single" w:sz="4" w:space="0" w:color="auto"/>
            </w:tcBorders>
            <w:shd w:val="clear" w:color="auto" w:fill="606060"/>
            <w:hideMark/>
          </w:tcPr>
          <w:p w:rsidR="002F368D" w:rsidRDefault="002F368D">
            <w:pPr>
              <w:rPr>
                <w:rFonts w:ascii="Times New Roman" w:hAnsi="Times New Roman"/>
                <w:sz w:val="22"/>
              </w:rPr>
            </w:pPr>
            <w:r>
              <w:rPr>
                <w:rFonts w:ascii="Times" w:hAnsi="Times"/>
                <w:sz w:val="22"/>
              </w:rPr>
              <w:t>Procedural</w:t>
            </w:r>
          </w:p>
        </w:tc>
        <w:tc>
          <w:tcPr>
            <w:tcW w:w="2154" w:type="dxa"/>
            <w:tcBorders>
              <w:top w:val="single" w:sz="4" w:space="0" w:color="auto"/>
              <w:left w:val="single" w:sz="4" w:space="0" w:color="auto"/>
              <w:bottom w:val="single" w:sz="4" w:space="0" w:color="auto"/>
              <w:right w:val="single" w:sz="4" w:space="0" w:color="auto"/>
            </w:tcBorders>
            <w:shd w:val="clear" w:color="auto" w:fill="606060"/>
          </w:tcPr>
          <w:p w:rsidR="002F368D" w:rsidRDefault="002F368D">
            <w:pPr>
              <w:rPr>
                <w:rFonts w:ascii="Times New Roman" w:hAnsi="Times New Roman"/>
                <w:sz w:val="22"/>
              </w:rPr>
            </w:pPr>
          </w:p>
        </w:tc>
        <w:tc>
          <w:tcPr>
            <w:tcW w:w="1973" w:type="dxa"/>
            <w:tcBorders>
              <w:top w:val="single" w:sz="4" w:space="0" w:color="auto"/>
              <w:left w:val="single" w:sz="4" w:space="0" w:color="auto"/>
              <w:bottom w:val="single" w:sz="4" w:space="0" w:color="auto"/>
              <w:right w:val="single" w:sz="4" w:space="0" w:color="auto"/>
            </w:tcBorders>
            <w:shd w:val="clear" w:color="auto" w:fill="606060"/>
          </w:tcPr>
          <w:p w:rsidR="002F368D" w:rsidRDefault="002F368D">
            <w:pPr>
              <w:rPr>
                <w:rFonts w:ascii="Times New Roman" w:hAnsi="Times New Roman"/>
                <w:sz w:val="22"/>
              </w:rPr>
            </w:pPr>
          </w:p>
        </w:tc>
        <w:tc>
          <w:tcPr>
            <w:tcW w:w="2002" w:type="dxa"/>
            <w:tcBorders>
              <w:top w:val="single" w:sz="4" w:space="0" w:color="auto"/>
              <w:left w:val="single" w:sz="4" w:space="0" w:color="auto"/>
              <w:bottom w:val="single" w:sz="4" w:space="0" w:color="auto"/>
              <w:right w:val="single" w:sz="4" w:space="0" w:color="auto"/>
            </w:tcBorders>
            <w:shd w:val="clear" w:color="auto" w:fill="606060"/>
          </w:tcPr>
          <w:p w:rsidR="002F368D" w:rsidRDefault="002F368D">
            <w:pPr>
              <w:rPr>
                <w:rFonts w:ascii="Times New Roman" w:hAnsi="Times New Roman"/>
                <w:sz w:val="22"/>
              </w:rPr>
            </w:pPr>
          </w:p>
        </w:tc>
        <w:tc>
          <w:tcPr>
            <w:tcW w:w="1768" w:type="dxa"/>
            <w:tcBorders>
              <w:top w:val="single" w:sz="4" w:space="0" w:color="auto"/>
              <w:left w:val="single" w:sz="4" w:space="0" w:color="auto"/>
              <w:bottom w:val="single" w:sz="4" w:space="0" w:color="auto"/>
              <w:right w:val="single" w:sz="4" w:space="0" w:color="auto"/>
            </w:tcBorders>
            <w:shd w:val="clear" w:color="auto" w:fill="606060"/>
          </w:tcPr>
          <w:p w:rsidR="002F368D" w:rsidRDefault="002F368D">
            <w:pPr>
              <w:rPr>
                <w:rFonts w:ascii="Times New Roman" w:hAnsi="Times New Roman"/>
                <w:sz w:val="22"/>
              </w:rPr>
            </w:pPr>
          </w:p>
        </w:tc>
      </w:tr>
      <w:tr w:rsidR="002F368D" w:rsidTr="00F72803">
        <w:tc>
          <w:tcPr>
            <w:tcW w:w="1463" w:type="dxa"/>
            <w:tcBorders>
              <w:top w:val="single" w:sz="4" w:space="0" w:color="auto"/>
              <w:left w:val="single" w:sz="4" w:space="0" w:color="auto"/>
              <w:bottom w:val="single" w:sz="4" w:space="0" w:color="auto"/>
              <w:right w:val="single" w:sz="4" w:space="0" w:color="auto"/>
            </w:tcBorders>
            <w:hideMark/>
          </w:tcPr>
          <w:p w:rsidR="002F368D" w:rsidRDefault="002F368D">
            <w:pPr>
              <w:rPr>
                <w:rFonts w:ascii="Times New Roman" w:hAnsi="Times New Roman"/>
                <w:b w:val="0"/>
                <w:sz w:val="22"/>
              </w:rPr>
            </w:pPr>
            <w:r>
              <w:rPr>
                <w:rFonts w:ascii="Times" w:hAnsi="Times"/>
                <w:b w:val="0"/>
                <w:sz w:val="22"/>
              </w:rPr>
              <w:t>Invites contributions from, and acknowledges statements of, others.</w:t>
            </w:r>
          </w:p>
        </w:tc>
        <w:tc>
          <w:tcPr>
            <w:tcW w:w="2154" w:type="dxa"/>
            <w:tcBorders>
              <w:top w:val="single" w:sz="4" w:space="0" w:color="auto"/>
              <w:left w:val="single" w:sz="4" w:space="0" w:color="auto"/>
              <w:bottom w:val="single" w:sz="4" w:space="0" w:color="auto"/>
              <w:right w:val="single" w:sz="4" w:space="0" w:color="auto"/>
            </w:tcBorders>
            <w:hideMark/>
          </w:tcPr>
          <w:p w:rsidR="002F368D" w:rsidRDefault="002F368D">
            <w:pPr>
              <w:rPr>
                <w:rFonts w:ascii="Times New Roman" w:hAnsi="Times New Roman"/>
                <w:b w:val="0"/>
                <w:sz w:val="22"/>
              </w:rPr>
            </w:pPr>
            <w:r>
              <w:rPr>
                <w:rFonts w:ascii="Times" w:hAnsi="Times"/>
                <w:b w:val="0"/>
                <w:sz w:val="22"/>
              </w:rPr>
              <w:t>Engages others in the discussion by inviting their contributions and acknowledging their contributions.</w:t>
            </w:r>
          </w:p>
        </w:tc>
        <w:tc>
          <w:tcPr>
            <w:tcW w:w="1973" w:type="dxa"/>
            <w:tcBorders>
              <w:top w:val="single" w:sz="4" w:space="0" w:color="auto"/>
              <w:left w:val="single" w:sz="4" w:space="0" w:color="auto"/>
              <w:bottom w:val="single" w:sz="4" w:space="0" w:color="auto"/>
              <w:right w:val="single" w:sz="4" w:space="0" w:color="auto"/>
            </w:tcBorders>
            <w:hideMark/>
          </w:tcPr>
          <w:p w:rsidR="002F368D" w:rsidRDefault="002F368D">
            <w:pPr>
              <w:rPr>
                <w:rFonts w:ascii="Times New Roman" w:hAnsi="Times New Roman"/>
                <w:b w:val="0"/>
                <w:sz w:val="22"/>
              </w:rPr>
            </w:pPr>
            <w:r>
              <w:rPr>
                <w:rFonts w:ascii="Times" w:hAnsi="Times"/>
                <w:b w:val="0"/>
                <w:sz w:val="22"/>
              </w:rPr>
              <w:t>Invites comments from others and does not acknowledge their statements.</w:t>
            </w:r>
          </w:p>
        </w:tc>
        <w:tc>
          <w:tcPr>
            <w:tcW w:w="2002" w:type="dxa"/>
            <w:tcBorders>
              <w:top w:val="single" w:sz="4" w:space="0" w:color="auto"/>
              <w:left w:val="single" w:sz="4" w:space="0" w:color="auto"/>
              <w:bottom w:val="single" w:sz="4" w:space="0" w:color="auto"/>
              <w:right w:val="single" w:sz="4" w:space="0" w:color="auto"/>
            </w:tcBorders>
            <w:hideMark/>
          </w:tcPr>
          <w:p w:rsidR="002F368D" w:rsidRDefault="002F368D">
            <w:pPr>
              <w:rPr>
                <w:rFonts w:ascii="Times New Roman" w:hAnsi="Times New Roman"/>
                <w:b w:val="0"/>
                <w:sz w:val="22"/>
              </w:rPr>
            </w:pPr>
            <w:r>
              <w:rPr>
                <w:rFonts w:ascii="Times" w:hAnsi="Times"/>
                <w:b w:val="0"/>
                <w:sz w:val="22"/>
              </w:rPr>
              <w:t>Does not invite comments from others but allows others to speak. Does not acknowledge contributions from others.</w:t>
            </w:r>
          </w:p>
        </w:tc>
        <w:tc>
          <w:tcPr>
            <w:tcW w:w="1768" w:type="dxa"/>
            <w:tcBorders>
              <w:top w:val="single" w:sz="4" w:space="0" w:color="auto"/>
              <w:left w:val="single" w:sz="4" w:space="0" w:color="auto"/>
              <w:bottom w:val="single" w:sz="4" w:space="0" w:color="auto"/>
              <w:right w:val="single" w:sz="4" w:space="0" w:color="auto"/>
            </w:tcBorders>
            <w:hideMark/>
          </w:tcPr>
          <w:p w:rsidR="002F368D" w:rsidRDefault="002F368D">
            <w:pPr>
              <w:rPr>
                <w:rFonts w:ascii="Times New Roman" w:hAnsi="Times New Roman"/>
                <w:b w:val="0"/>
                <w:sz w:val="22"/>
              </w:rPr>
            </w:pPr>
            <w:r>
              <w:rPr>
                <w:rFonts w:ascii="Times" w:hAnsi="Times"/>
                <w:b w:val="0"/>
                <w:sz w:val="22"/>
              </w:rPr>
              <w:t>Does not invite comments from others nor acknowledge their statements.</w:t>
            </w:r>
          </w:p>
        </w:tc>
      </w:tr>
      <w:tr w:rsidR="002F368D" w:rsidTr="00F72803">
        <w:tc>
          <w:tcPr>
            <w:tcW w:w="1463" w:type="dxa"/>
            <w:tcBorders>
              <w:top w:val="single" w:sz="4" w:space="0" w:color="auto"/>
              <w:left w:val="single" w:sz="4" w:space="0" w:color="auto"/>
              <w:bottom w:val="single" w:sz="4" w:space="0" w:color="auto"/>
              <w:right w:val="single" w:sz="4" w:space="0" w:color="auto"/>
            </w:tcBorders>
            <w:hideMark/>
          </w:tcPr>
          <w:p w:rsidR="002F368D" w:rsidRDefault="002F368D">
            <w:pPr>
              <w:rPr>
                <w:rFonts w:ascii="Times New Roman" w:hAnsi="Times New Roman"/>
                <w:b w:val="0"/>
                <w:sz w:val="22"/>
              </w:rPr>
            </w:pPr>
            <w:r>
              <w:rPr>
                <w:rFonts w:ascii="Times" w:hAnsi="Times"/>
                <w:b w:val="0"/>
                <w:sz w:val="22"/>
              </w:rPr>
              <w:t>Challenges the accuracy, logic, relevance, or clarity of statements.</w:t>
            </w:r>
          </w:p>
        </w:tc>
        <w:tc>
          <w:tcPr>
            <w:tcW w:w="2154" w:type="dxa"/>
            <w:tcBorders>
              <w:top w:val="single" w:sz="4" w:space="0" w:color="auto"/>
              <w:left w:val="single" w:sz="4" w:space="0" w:color="auto"/>
              <w:bottom w:val="single" w:sz="4" w:space="0" w:color="auto"/>
              <w:right w:val="single" w:sz="4" w:space="0" w:color="auto"/>
            </w:tcBorders>
            <w:hideMark/>
          </w:tcPr>
          <w:p w:rsidR="002F368D" w:rsidRDefault="002F368D">
            <w:pPr>
              <w:rPr>
                <w:rFonts w:ascii="Times New Roman" w:hAnsi="Times New Roman"/>
                <w:b w:val="0"/>
                <w:sz w:val="22"/>
              </w:rPr>
            </w:pPr>
            <w:r>
              <w:rPr>
                <w:rFonts w:ascii="Times" w:hAnsi="Times"/>
                <w:b w:val="0"/>
                <w:sz w:val="22"/>
              </w:rPr>
              <w:t>Constructively challenges the accuracy, clarity, relevance, or logic of statements made.</w:t>
            </w:r>
          </w:p>
        </w:tc>
        <w:tc>
          <w:tcPr>
            <w:tcW w:w="1973" w:type="dxa"/>
            <w:tcBorders>
              <w:top w:val="single" w:sz="4" w:space="0" w:color="auto"/>
              <w:left w:val="single" w:sz="4" w:space="0" w:color="auto"/>
              <w:bottom w:val="single" w:sz="4" w:space="0" w:color="auto"/>
              <w:right w:val="single" w:sz="4" w:space="0" w:color="auto"/>
            </w:tcBorders>
            <w:hideMark/>
          </w:tcPr>
          <w:p w:rsidR="002F368D" w:rsidRDefault="002F368D">
            <w:pPr>
              <w:rPr>
                <w:rFonts w:ascii="Times New Roman" w:hAnsi="Times New Roman"/>
                <w:b w:val="0"/>
                <w:sz w:val="22"/>
              </w:rPr>
            </w:pPr>
            <w:r>
              <w:rPr>
                <w:rFonts w:ascii="Times" w:hAnsi="Times"/>
                <w:b w:val="0"/>
                <w:sz w:val="22"/>
              </w:rPr>
              <w:t>Responds in a civil manner to a statement made by someone else by challenging its accuracy, clarity, relevance, or logic.</w:t>
            </w:r>
          </w:p>
        </w:tc>
        <w:tc>
          <w:tcPr>
            <w:tcW w:w="2002" w:type="dxa"/>
            <w:tcBorders>
              <w:top w:val="single" w:sz="4" w:space="0" w:color="auto"/>
              <w:left w:val="single" w:sz="4" w:space="0" w:color="auto"/>
              <w:bottom w:val="single" w:sz="4" w:space="0" w:color="auto"/>
              <w:right w:val="single" w:sz="4" w:space="0" w:color="auto"/>
            </w:tcBorders>
            <w:hideMark/>
          </w:tcPr>
          <w:p w:rsidR="002F368D" w:rsidRDefault="002F368D">
            <w:pPr>
              <w:rPr>
                <w:rFonts w:ascii="Times New Roman" w:hAnsi="Times New Roman"/>
                <w:b w:val="0"/>
                <w:sz w:val="22"/>
              </w:rPr>
            </w:pPr>
            <w:r>
              <w:rPr>
                <w:rFonts w:ascii="Times" w:hAnsi="Times"/>
                <w:b w:val="0"/>
                <w:sz w:val="22"/>
              </w:rPr>
              <w:t>Responds in a civil manner but does not challenge the accuracy, clarity, relevance, or logic of statements.</w:t>
            </w:r>
          </w:p>
        </w:tc>
        <w:tc>
          <w:tcPr>
            <w:tcW w:w="1768" w:type="dxa"/>
            <w:tcBorders>
              <w:top w:val="single" w:sz="4" w:space="0" w:color="auto"/>
              <w:left w:val="single" w:sz="4" w:space="0" w:color="auto"/>
              <w:bottom w:val="single" w:sz="4" w:space="0" w:color="auto"/>
              <w:right w:val="single" w:sz="4" w:space="0" w:color="auto"/>
            </w:tcBorders>
            <w:hideMark/>
          </w:tcPr>
          <w:p w:rsidR="002F368D" w:rsidRDefault="002F368D">
            <w:pPr>
              <w:rPr>
                <w:rFonts w:ascii="Times New Roman" w:hAnsi="Times New Roman"/>
                <w:b w:val="0"/>
                <w:sz w:val="22"/>
              </w:rPr>
            </w:pPr>
            <w:r>
              <w:rPr>
                <w:rFonts w:ascii="Times" w:hAnsi="Times"/>
                <w:b w:val="0"/>
                <w:sz w:val="22"/>
              </w:rPr>
              <w:t>Does not respond in a civil manner in all conversations. Does not challenge the accuracy, clarity, relevance, or logic of statements.</w:t>
            </w:r>
          </w:p>
        </w:tc>
      </w:tr>
    </w:tbl>
    <w:p w:rsidR="002F368D" w:rsidRDefault="002F368D" w:rsidP="002F368D">
      <w:pPr>
        <w:ind w:hanging="360"/>
        <w:rPr>
          <w:rFonts w:ascii="Times" w:hAnsi="Times"/>
          <w:b w:val="0"/>
        </w:rPr>
      </w:pPr>
    </w:p>
    <w:p w:rsidR="00F957F5" w:rsidRDefault="00F957F5"/>
    <w:sectPr w:rsidR="00F957F5" w:rsidSect="004C20CE">
      <w:pgSz w:w="12240" w:h="15840"/>
      <w:pgMar w:top="900" w:right="270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2729B"/>
    <w:multiLevelType w:val="hybridMultilevel"/>
    <w:tmpl w:val="D4985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4C56C1"/>
    <w:multiLevelType w:val="hybridMultilevel"/>
    <w:tmpl w:val="EA9286C4"/>
    <w:lvl w:ilvl="0" w:tplc="A214610E">
      <w:start w:val="1"/>
      <w:numFmt w:val="bullet"/>
      <w:lvlText w:val="•"/>
      <w:lvlJc w:val="left"/>
      <w:pPr>
        <w:tabs>
          <w:tab w:val="num" w:pos="720"/>
        </w:tabs>
        <w:ind w:left="720" w:hanging="360"/>
      </w:pPr>
      <w:rPr>
        <w:rFonts w:ascii="Georgia" w:hAnsi="Georgia" w:hint="default"/>
      </w:rPr>
    </w:lvl>
    <w:lvl w:ilvl="1" w:tplc="D70EF402">
      <w:start w:val="2499"/>
      <w:numFmt w:val="bullet"/>
      <w:lvlText w:val="▫"/>
      <w:lvlJc w:val="left"/>
      <w:pPr>
        <w:tabs>
          <w:tab w:val="num" w:pos="1440"/>
        </w:tabs>
        <w:ind w:left="1440" w:hanging="360"/>
      </w:pPr>
      <w:rPr>
        <w:rFonts w:ascii="Georgia" w:hAnsi="Georgia" w:hint="default"/>
      </w:rPr>
    </w:lvl>
    <w:lvl w:ilvl="2" w:tplc="8A8209F6" w:tentative="1">
      <w:start w:val="1"/>
      <w:numFmt w:val="bullet"/>
      <w:lvlText w:val="•"/>
      <w:lvlJc w:val="left"/>
      <w:pPr>
        <w:tabs>
          <w:tab w:val="num" w:pos="2160"/>
        </w:tabs>
        <w:ind w:left="2160" w:hanging="360"/>
      </w:pPr>
      <w:rPr>
        <w:rFonts w:ascii="Georgia" w:hAnsi="Georgia" w:hint="default"/>
      </w:rPr>
    </w:lvl>
    <w:lvl w:ilvl="3" w:tplc="64BCEC38" w:tentative="1">
      <w:start w:val="1"/>
      <w:numFmt w:val="bullet"/>
      <w:lvlText w:val="•"/>
      <w:lvlJc w:val="left"/>
      <w:pPr>
        <w:tabs>
          <w:tab w:val="num" w:pos="2880"/>
        </w:tabs>
        <w:ind w:left="2880" w:hanging="360"/>
      </w:pPr>
      <w:rPr>
        <w:rFonts w:ascii="Georgia" w:hAnsi="Georgia" w:hint="default"/>
      </w:rPr>
    </w:lvl>
    <w:lvl w:ilvl="4" w:tplc="C6C89F7A" w:tentative="1">
      <w:start w:val="1"/>
      <w:numFmt w:val="bullet"/>
      <w:lvlText w:val="•"/>
      <w:lvlJc w:val="left"/>
      <w:pPr>
        <w:tabs>
          <w:tab w:val="num" w:pos="3600"/>
        </w:tabs>
        <w:ind w:left="3600" w:hanging="360"/>
      </w:pPr>
      <w:rPr>
        <w:rFonts w:ascii="Georgia" w:hAnsi="Georgia" w:hint="default"/>
      </w:rPr>
    </w:lvl>
    <w:lvl w:ilvl="5" w:tplc="9E4AF990" w:tentative="1">
      <w:start w:val="1"/>
      <w:numFmt w:val="bullet"/>
      <w:lvlText w:val="•"/>
      <w:lvlJc w:val="left"/>
      <w:pPr>
        <w:tabs>
          <w:tab w:val="num" w:pos="4320"/>
        </w:tabs>
        <w:ind w:left="4320" w:hanging="360"/>
      </w:pPr>
      <w:rPr>
        <w:rFonts w:ascii="Georgia" w:hAnsi="Georgia" w:hint="default"/>
      </w:rPr>
    </w:lvl>
    <w:lvl w:ilvl="6" w:tplc="B202715A" w:tentative="1">
      <w:start w:val="1"/>
      <w:numFmt w:val="bullet"/>
      <w:lvlText w:val="•"/>
      <w:lvlJc w:val="left"/>
      <w:pPr>
        <w:tabs>
          <w:tab w:val="num" w:pos="5040"/>
        </w:tabs>
        <w:ind w:left="5040" w:hanging="360"/>
      </w:pPr>
      <w:rPr>
        <w:rFonts w:ascii="Georgia" w:hAnsi="Georgia" w:hint="default"/>
      </w:rPr>
    </w:lvl>
    <w:lvl w:ilvl="7" w:tplc="234C9742" w:tentative="1">
      <w:start w:val="1"/>
      <w:numFmt w:val="bullet"/>
      <w:lvlText w:val="•"/>
      <w:lvlJc w:val="left"/>
      <w:pPr>
        <w:tabs>
          <w:tab w:val="num" w:pos="5760"/>
        </w:tabs>
        <w:ind w:left="5760" w:hanging="360"/>
      </w:pPr>
      <w:rPr>
        <w:rFonts w:ascii="Georgia" w:hAnsi="Georgia" w:hint="default"/>
      </w:rPr>
    </w:lvl>
    <w:lvl w:ilvl="8" w:tplc="24FC4AD2" w:tentative="1">
      <w:start w:val="1"/>
      <w:numFmt w:val="bullet"/>
      <w:lvlText w:val="•"/>
      <w:lvlJc w:val="left"/>
      <w:pPr>
        <w:tabs>
          <w:tab w:val="num" w:pos="6480"/>
        </w:tabs>
        <w:ind w:left="6480" w:hanging="360"/>
      </w:pPr>
      <w:rPr>
        <w:rFonts w:ascii="Georgia" w:hAnsi="Georgia"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68D"/>
    <w:rsid w:val="00224ADD"/>
    <w:rsid w:val="002F368D"/>
    <w:rsid w:val="00302075"/>
    <w:rsid w:val="004C20CE"/>
    <w:rsid w:val="00527D56"/>
    <w:rsid w:val="007B547F"/>
    <w:rsid w:val="00A86724"/>
    <w:rsid w:val="00D301D5"/>
    <w:rsid w:val="00F72803"/>
    <w:rsid w:val="00F95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68D"/>
    <w:pPr>
      <w:spacing w:after="0" w:line="240" w:lineRule="auto"/>
    </w:pPr>
    <w:rPr>
      <w:rFonts w:ascii="Comic Sans MS" w:eastAsia="Times New Roman" w:hAnsi="Comic Sans MS"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803"/>
    <w:pPr>
      <w:ind w:left="720"/>
      <w:contextualSpacing/>
    </w:pPr>
    <w:rPr>
      <w:rFonts w:ascii="Times New Roman" w:hAnsi="Times New Roman"/>
      <w:b w:val="0"/>
      <w:szCs w:val="24"/>
    </w:rPr>
  </w:style>
  <w:style w:type="paragraph" w:styleId="BalloonText">
    <w:name w:val="Balloon Text"/>
    <w:basedOn w:val="Normal"/>
    <w:link w:val="BalloonTextChar"/>
    <w:uiPriority w:val="99"/>
    <w:semiHidden/>
    <w:unhideWhenUsed/>
    <w:rsid w:val="00224ADD"/>
    <w:rPr>
      <w:rFonts w:ascii="Tahoma" w:hAnsi="Tahoma" w:cs="Tahoma"/>
      <w:sz w:val="16"/>
      <w:szCs w:val="16"/>
    </w:rPr>
  </w:style>
  <w:style w:type="character" w:customStyle="1" w:styleId="BalloonTextChar">
    <w:name w:val="Balloon Text Char"/>
    <w:basedOn w:val="DefaultParagraphFont"/>
    <w:link w:val="BalloonText"/>
    <w:uiPriority w:val="99"/>
    <w:semiHidden/>
    <w:rsid w:val="00224ADD"/>
    <w:rPr>
      <w:rFonts w:ascii="Tahoma" w:eastAsia="Times New Roman" w:hAnsi="Tahoma" w:cs="Tahoma"/>
      <w:b/>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68D"/>
    <w:pPr>
      <w:spacing w:after="0" w:line="240" w:lineRule="auto"/>
    </w:pPr>
    <w:rPr>
      <w:rFonts w:ascii="Comic Sans MS" w:eastAsia="Times New Roman" w:hAnsi="Comic Sans MS"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803"/>
    <w:pPr>
      <w:ind w:left="720"/>
      <w:contextualSpacing/>
    </w:pPr>
    <w:rPr>
      <w:rFonts w:ascii="Times New Roman" w:hAnsi="Times New Roman"/>
      <w:b w:val="0"/>
      <w:szCs w:val="24"/>
    </w:rPr>
  </w:style>
  <w:style w:type="paragraph" w:styleId="BalloonText">
    <w:name w:val="Balloon Text"/>
    <w:basedOn w:val="Normal"/>
    <w:link w:val="BalloonTextChar"/>
    <w:uiPriority w:val="99"/>
    <w:semiHidden/>
    <w:unhideWhenUsed/>
    <w:rsid w:val="00224ADD"/>
    <w:rPr>
      <w:rFonts w:ascii="Tahoma" w:hAnsi="Tahoma" w:cs="Tahoma"/>
      <w:sz w:val="16"/>
      <w:szCs w:val="16"/>
    </w:rPr>
  </w:style>
  <w:style w:type="character" w:customStyle="1" w:styleId="BalloonTextChar">
    <w:name w:val="Balloon Text Char"/>
    <w:basedOn w:val="DefaultParagraphFont"/>
    <w:link w:val="BalloonText"/>
    <w:uiPriority w:val="99"/>
    <w:semiHidden/>
    <w:rsid w:val="00224ADD"/>
    <w:rPr>
      <w:rFonts w:ascii="Tahoma" w:eastAsia="Times New Roman" w:hAnsi="Tahoma" w:cs="Tahoma"/>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095220">
      <w:bodyDiv w:val="1"/>
      <w:marLeft w:val="0"/>
      <w:marRight w:val="0"/>
      <w:marTop w:val="0"/>
      <w:marBottom w:val="0"/>
      <w:divBdr>
        <w:top w:val="none" w:sz="0" w:space="0" w:color="auto"/>
        <w:left w:val="none" w:sz="0" w:space="0" w:color="auto"/>
        <w:bottom w:val="none" w:sz="0" w:space="0" w:color="auto"/>
        <w:right w:val="none" w:sz="0" w:space="0" w:color="auto"/>
      </w:divBdr>
    </w:div>
    <w:div w:id="1542550696">
      <w:bodyDiv w:val="1"/>
      <w:marLeft w:val="0"/>
      <w:marRight w:val="0"/>
      <w:marTop w:val="0"/>
      <w:marBottom w:val="0"/>
      <w:divBdr>
        <w:top w:val="none" w:sz="0" w:space="0" w:color="auto"/>
        <w:left w:val="none" w:sz="0" w:space="0" w:color="auto"/>
        <w:bottom w:val="none" w:sz="0" w:space="0" w:color="auto"/>
        <w:right w:val="none" w:sz="0" w:space="0" w:color="auto"/>
      </w:divBdr>
      <w:divsChild>
        <w:div w:id="277494666">
          <w:marLeft w:val="576"/>
          <w:marRight w:val="0"/>
          <w:marTop w:val="60"/>
          <w:marBottom w:val="0"/>
          <w:divBdr>
            <w:top w:val="none" w:sz="0" w:space="0" w:color="auto"/>
            <w:left w:val="none" w:sz="0" w:space="0" w:color="auto"/>
            <w:bottom w:val="none" w:sz="0" w:space="0" w:color="auto"/>
            <w:right w:val="none" w:sz="0" w:space="0" w:color="auto"/>
          </w:divBdr>
        </w:div>
        <w:div w:id="1993942981">
          <w:marLeft w:val="576"/>
          <w:marRight w:val="0"/>
          <w:marTop w:val="60"/>
          <w:marBottom w:val="0"/>
          <w:divBdr>
            <w:top w:val="none" w:sz="0" w:space="0" w:color="auto"/>
            <w:left w:val="none" w:sz="0" w:space="0" w:color="auto"/>
            <w:bottom w:val="none" w:sz="0" w:space="0" w:color="auto"/>
            <w:right w:val="none" w:sz="0" w:space="0" w:color="auto"/>
          </w:divBdr>
        </w:div>
        <w:div w:id="1123966499">
          <w:marLeft w:val="1037"/>
          <w:marRight w:val="0"/>
          <w:marTop w:val="60"/>
          <w:marBottom w:val="0"/>
          <w:divBdr>
            <w:top w:val="none" w:sz="0" w:space="0" w:color="auto"/>
            <w:left w:val="none" w:sz="0" w:space="0" w:color="auto"/>
            <w:bottom w:val="none" w:sz="0" w:space="0" w:color="auto"/>
            <w:right w:val="none" w:sz="0" w:space="0" w:color="auto"/>
          </w:divBdr>
        </w:div>
        <w:div w:id="17515701">
          <w:marLeft w:val="1037"/>
          <w:marRight w:val="0"/>
          <w:marTop w:val="60"/>
          <w:marBottom w:val="0"/>
          <w:divBdr>
            <w:top w:val="none" w:sz="0" w:space="0" w:color="auto"/>
            <w:left w:val="none" w:sz="0" w:space="0" w:color="auto"/>
            <w:bottom w:val="none" w:sz="0" w:space="0" w:color="auto"/>
            <w:right w:val="none" w:sz="0" w:space="0" w:color="auto"/>
          </w:divBdr>
        </w:div>
        <w:div w:id="1717581164">
          <w:marLeft w:val="1037"/>
          <w:marRight w:val="0"/>
          <w:marTop w:val="60"/>
          <w:marBottom w:val="0"/>
          <w:divBdr>
            <w:top w:val="none" w:sz="0" w:space="0" w:color="auto"/>
            <w:left w:val="none" w:sz="0" w:space="0" w:color="auto"/>
            <w:bottom w:val="none" w:sz="0" w:space="0" w:color="auto"/>
            <w:right w:val="none" w:sz="0" w:space="0" w:color="auto"/>
          </w:divBdr>
        </w:div>
        <w:div w:id="2080516318">
          <w:marLeft w:val="576"/>
          <w:marRight w:val="0"/>
          <w:marTop w:val="60"/>
          <w:marBottom w:val="0"/>
          <w:divBdr>
            <w:top w:val="none" w:sz="0" w:space="0" w:color="auto"/>
            <w:left w:val="none" w:sz="0" w:space="0" w:color="auto"/>
            <w:bottom w:val="none" w:sz="0" w:space="0" w:color="auto"/>
            <w:right w:val="none" w:sz="0" w:space="0" w:color="auto"/>
          </w:divBdr>
        </w:div>
        <w:div w:id="296300199">
          <w:marLeft w:val="1037"/>
          <w:marRight w:val="0"/>
          <w:marTop w:val="60"/>
          <w:marBottom w:val="0"/>
          <w:divBdr>
            <w:top w:val="none" w:sz="0" w:space="0" w:color="auto"/>
            <w:left w:val="none" w:sz="0" w:space="0" w:color="auto"/>
            <w:bottom w:val="none" w:sz="0" w:space="0" w:color="auto"/>
            <w:right w:val="none" w:sz="0" w:space="0" w:color="auto"/>
          </w:divBdr>
        </w:div>
        <w:div w:id="781723589">
          <w:marLeft w:val="1037"/>
          <w:marRight w:val="0"/>
          <w:marTop w:val="60"/>
          <w:marBottom w:val="0"/>
          <w:divBdr>
            <w:top w:val="none" w:sz="0" w:space="0" w:color="auto"/>
            <w:left w:val="none" w:sz="0" w:space="0" w:color="auto"/>
            <w:bottom w:val="none" w:sz="0" w:space="0" w:color="auto"/>
            <w:right w:val="none" w:sz="0" w:space="0" w:color="auto"/>
          </w:divBdr>
        </w:div>
        <w:div w:id="1954632155">
          <w:marLeft w:val="576"/>
          <w:marRight w:val="0"/>
          <w:marTop w:val="60"/>
          <w:marBottom w:val="0"/>
          <w:divBdr>
            <w:top w:val="none" w:sz="0" w:space="0" w:color="auto"/>
            <w:left w:val="none" w:sz="0" w:space="0" w:color="auto"/>
            <w:bottom w:val="none" w:sz="0" w:space="0" w:color="auto"/>
            <w:right w:val="none" w:sz="0" w:space="0" w:color="auto"/>
          </w:divBdr>
        </w:div>
        <w:div w:id="106507398">
          <w:marLeft w:val="576"/>
          <w:marRight w:val="0"/>
          <w:marTop w:val="60"/>
          <w:marBottom w:val="0"/>
          <w:divBdr>
            <w:top w:val="none" w:sz="0" w:space="0" w:color="auto"/>
            <w:left w:val="none" w:sz="0" w:space="0" w:color="auto"/>
            <w:bottom w:val="none" w:sz="0" w:space="0" w:color="auto"/>
            <w:right w:val="none" w:sz="0" w:space="0" w:color="auto"/>
          </w:divBdr>
        </w:div>
        <w:div w:id="1983922987">
          <w:marLeft w:val="576"/>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cp:lastPrinted>2011-12-12T20:22:00Z</cp:lastPrinted>
  <dcterms:created xsi:type="dcterms:W3CDTF">2011-12-12T18:51:00Z</dcterms:created>
  <dcterms:modified xsi:type="dcterms:W3CDTF">2011-12-12T22:38:00Z</dcterms:modified>
</cp:coreProperties>
</file>