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472E" w:rsidRPr="005F3DBD" w:rsidRDefault="0060472E" w:rsidP="0060472E">
      <w:pPr>
        <w:jc w:val="center"/>
        <w:rPr>
          <w:rFonts w:ascii="Californian FB" w:eastAsia="Calibri" w:hAnsi="Californian FB" w:cs="Times New Roman"/>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F3DBD">
        <w:rPr>
          <w:rFonts w:ascii="Californian FB" w:eastAsia="Calibri" w:hAnsi="Californian FB" w:cs="Times New Roman"/>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if we wonder?</w:t>
      </w:r>
    </w:p>
    <w:p w:rsidR="0060472E" w:rsidRPr="005F3DBD" w:rsidRDefault="0060472E" w:rsidP="0060472E">
      <w:pPr>
        <w:jc w:val="center"/>
        <w:rPr>
          <w:rFonts w:ascii="Californian FB" w:eastAsia="Calibri" w:hAnsi="Californian FB" w:cs="Times New Roman"/>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F3DBD">
        <w:rPr>
          <w:rFonts w:ascii="Californian FB" w:eastAsia="Calibri" w:hAnsi="Californian FB" w:cs="Times New Roman"/>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Question Formulation Technique </w:t>
      </w:r>
    </w:p>
    <w:p w:rsidR="004640D0" w:rsidRPr="005F3DBD" w:rsidRDefault="005F3DBD" w:rsidP="0060472E">
      <w:pPr>
        <w:jc w:val="center"/>
        <w:rPr>
          <w:rFonts w:ascii="Californian FB" w:eastAsia="Calibri" w:hAnsi="Californian FB" w:cs="Times New Roman"/>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lifornian FB" w:eastAsia="Calibri" w:hAnsi="Californian FB" w:cs="Times New Roman"/>
          <w:b/>
          <w:noProof/>
          <w:sz w:val="36"/>
          <w:szCs w:val="32"/>
        </w:rPr>
        <mc:AlternateContent>
          <mc:Choice Requires="wps">
            <w:drawing>
              <wp:anchor distT="0" distB="0" distL="114300" distR="114300" simplePos="0" relativeHeight="251659264" behindDoc="0" locked="0" layoutInCell="1" allowOverlap="1" wp14:anchorId="0551229F" wp14:editId="650402FF">
                <wp:simplePos x="0" y="0"/>
                <wp:positionH relativeFrom="column">
                  <wp:posOffset>22860</wp:posOffset>
                </wp:positionH>
                <wp:positionV relativeFrom="paragraph">
                  <wp:posOffset>384175</wp:posOffset>
                </wp:positionV>
                <wp:extent cx="6096000" cy="822960"/>
                <wp:effectExtent l="19050" t="19050" r="38100" b="34290"/>
                <wp:wrapNone/>
                <wp:docPr id="12" name="Text Box 12"/>
                <wp:cNvGraphicFramePr/>
                <a:graphic xmlns:a="http://schemas.openxmlformats.org/drawingml/2006/main">
                  <a:graphicData uri="http://schemas.microsoft.com/office/word/2010/wordprocessingShape">
                    <wps:wsp>
                      <wps:cNvSpPr txBox="1"/>
                      <wps:spPr>
                        <a:xfrm>
                          <a:off x="0" y="0"/>
                          <a:ext cx="6096000" cy="822960"/>
                        </a:xfrm>
                        <a:prstGeom prst="rect">
                          <a:avLst/>
                        </a:prstGeom>
                        <a:ln w="57150">
                          <a:prstDash val="sysDot"/>
                        </a:ln>
                      </wps:spPr>
                      <wps:style>
                        <a:lnRef idx="2">
                          <a:schemeClr val="accent5"/>
                        </a:lnRef>
                        <a:fillRef idx="1">
                          <a:schemeClr val="lt1"/>
                        </a:fillRef>
                        <a:effectRef idx="0">
                          <a:schemeClr val="accent5"/>
                        </a:effectRef>
                        <a:fontRef idx="minor">
                          <a:schemeClr val="dk1"/>
                        </a:fontRef>
                      </wps:style>
                      <wps:txbx>
                        <w:txbxContent>
                          <w:p w:rsidR="004640D0" w:rsidRPr="005F3DBD" w:rsidRDefault="004640D0" w:rsidP="004640D0">
                            <w:pPr>
                              <w:rPr>
                                <w:rFonts w:ascii="Californian FB" w:eastAsia="Californian FB" w:hAnsi="Californian FB" w:cs="Californian FB"/>
                                <w:b/>
                                <w:sz w:val="24"/>
                                <w:szCs w:val="26"/>
                              </w:rPr>
                            </w:pPr>
                            <w:r w:rsidRPr="005F3DBD">
                              <w:rPr>
                                <w:rFonts w:ascii="Californian FB" w:eastAsia="Calibri" w:hAnsi="Californian FB" w:cs="Times New Roman"/>
                                <w:b/>
                                <w:sz w:val="24"/>
                                <w:szCs w:val="32"/>
                              </w:rPr>
                              <w:t xml:space="preserve">Essential Questions:  </w:t>
                            </w:r>
                            <w:r w:rsidRPr="005F3DBD">
                              <w:rPr>
                                <w:rFonts w:ascii="Californian FB" w:eastAsia="Californian FB" w:hAnsi="Californian FB" w:cs="Californian FB"/>
                                <w:sz w:val="24"/>
                                <w:szCs w:val="26"/>
                              </w:rPr>
                              <w:t>How do physical geography and natural resources affect the settlement of people and the development of culture? What does it mean to be an American?</w:t>
                            </w:r>
                          </w:p>
                          <w:p w:rsidR="004640D0" w:rsidRPr="005F3DBD" w:rsidRDefault="004640D0">
                            <w:pPr>
                              <w:rPr>
                                <w:rFonts w:ascii="Californian FB" w:hAnsi="Californian FB"/>
                                <w:sz w:val="24"/>
                                <w:szCs w:val="26"/>
                              </w:rPr>
                            </w:pPr>
                            <w:r w:rsidRPr="005F3DBD">
                              <w:rPr>
                                <w:rFonts w:ascii="Californian FB" w:eastAsia="Californian FB" w:hAnsi="Californian FB" w:cs="Californian FB"/>
                                <w:b/>
                                <w:sz w:val="24"/>
                                <w:szCs w:val="26"/>
                              </w:rPr>
                              <w:t>Historical Thinking Skills</w:t>
                            </w:r>
                            <w:r w:rsidRPr="005F3DBD">
                              <w:rPr>
                                <w:rFonts w:ascii="Californian FB" w:eastAsia="Californian FB" w:hAnsi="Californian FB" w:cs="Californian FB"/>
                                <w:sz w:val="24"/>
                                <w:szCs w:val="26"/>
                              </w:rPr>
                              <w:t>: Sourcing, Corroboration, Close Reading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51229F" id="_x0000_t202" coordsize="21600,21600" o:spt="202" path="m,l,21600r21600,l21600,xe">
                <v:stroke joinstyle="miter"/>
                <v:path gradientshapeok="t" o:connecttype="rect"/>
              </v:shapetype>
              <v:shape id="Text Box 12" o:spid="_x0000_s1026" type="#_x0000_t202" style="position:absolute;left:0;text-align:left;margin-left:1.8pt;margin-top:30.25pt;width:480pt;height:64.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QrhgIAAFcFAAAOAAAAZHJzL2Uyb0RvYy54bWysVEtv2zAMvg/YfxB0X+0YTR9BnSJr0GFA&#10;0RZrh54VWaqNyaImMbGzXz9KdtyiK3YYdrEl8iMpfnxcXPatYTvlQwO25LOjnDNlJVSNfS7598fr&#10;T2ecBRS2EgasKvleBX65/PjhonMLVUANplKekRMbFp0reY3oFlkWZK1aEY7AKUtKDb4VSFf/nFVe&#10;dOS9NVmR5ydZB75yHqQKgaTrQcmXyb/WSuKd1kEhMyWnt2H6+vTdxG+2vBCLZy9c3cjxGeIfXtGK&#10;xlLQydVaoGBb3/zhqm2khwAajyS0GWjdSJVyoGxm+ZtsHmrhVMqFyAluoin8P7fydnfvWVNR7QrO&#10;rGipRo+qR/YZekYi4qdzYUGwB0dA7ElO2IM8kDCm3Wvfxj8lxEhPTO8ndqM3ScKT/Pwkz0klSXdW&#10;FHSLbrIXa+cDflHQsngouafqJVLF7ibgAD1AYjBjWVfy+elsnidY1K1FqNlOULXDPqwBxwjGUqCY&#10;yPDgdMK9UYObb0oTBfTEIvlJzaeujB8cCSmVxfnkidDRTDfGTIaz9wwNJp4owREbzVRqyslwePlf&#10;I04WKSpYnIzbxoJ/L3L1Y4o84A/ZDznH9LHf9GNxN1DtqbYehukITl43ROWNCHgvPI0D1YxGHO/o&#10;ow0Q5zCeOKvB/3pPHvHUpaTlrKPxonr83AqvODNfLfXv+ez4OM5juhzPTwu6+NeazWuN3bZXQDWd&#10;0TJxMh0jHs3hqD20T7QJVjEqqYSVFLvkeDhe4TD0tEmkWq0SiCbQCbyxD05G15He2EKP/ZPwbuxB&#10;pO69hcMgisWbVhyw0dLCaougm9SnkeCB1ZF4mt7U6eOmievh9T2hXvbh8jcAAAD//wMAUEsDBBQA&#10;BgAIAAAAIQCw55EX3QAAAAgBAAAPAAAAZHJzL2Rvd25yZXYueG1sTI9BTsMwEEX3SNzBGiR21E4B&#10;i4Y4FUIKgqobWg7gxNM4Iraj2GlDT890BcuZ//TnTbGeXc+OOMYueAXZQgBD3wTT+VbB1766ewIW&#10;k/ZG98Gjgh+MsC6vrwqdm3Dyn3jcpZZRiY+5VmBTGnLOY2PR6bgIA3rKDmF0OtE4ttyM+kTlrudL&#10;ISR3uvN0weoBXy0237vJKXjbnvFjUx02e1vLyiyz92o6Pyh1ezO/PANLOKc/GC76pA4lOdVh8iay&#10;XsG9JFCBFI/AKF7Jy6ImbiUy4GXB/z9Q/gIAAP//AwBQSwECLQAUAAYACAAAACEAtoM4kv4AAADh&#10;AQAAEwAAAAAAAAAAAAAAAAAAAAAAW0NvbnRlbnRfVHlwZXNdLnhtbFBLAQItABQABgAIAAAAIQA4&#10;/SH/1gAAAJQBAAALAAAAAAAAAAAAAAAAAC8BAABfcmVscy8ucmVsc1BLAQItABQABgAIAAAAIQBS&#10;owQrhgIAAFcFAAAOAAAAAAAAAAAAAAAAAC4CAABkcnMvZTJvRG9jLnhtbFBLAQItABQABgAIAAAA&#10;IQCw55EX3QAAAAgBAAAPAAAAAAAAAAAAAAAAAOAEAABkcnMvZG93bnJldi54bWxQSwUGAAAAAAQA&#10;BADzAAAA6gUAAAAA&#10;" fillcolor="white [3201]" strokecolor="#4472c4 [3208]" strokeweight="4.5pt">
                <v:stroke dashstyle="1 1"/>
                <v:textbox>
                  <w:txbxContent>
                    <w:p w:rsidR="004640D0" w:rsidRPr="005F3DBD" w:rsidRDefault="004640D0" w:rsidP="004640D0">
                      <w:pPr>
                        <w:rPr>
                          <w:rFonts w:ascii="Californian FB" w:eastAsia="Californian FB" w:hAnsi="Californian FB" w:cs="Californian FB"/>
                          <w:b/>
                          <w:sz w:val="24"/>
                          <w:szCs w:val="26"/>
                        </w:rPr>
                      </w:pPr>
                      <w:r w:rsidRPr="005F3DBD">
                        <w:rPr>
                          <w:rFonts w:ascii="Californian FB" w:eastAsia="Calibri" w:hAnsi="Californian FB" w:cs="Times New Roman"/>
                          <w:b/>
                          <w:sz w:val="24"/>
                          <w:szCs w:val="32"/>
                        </w:rPr>
                        <w:t xml:space="preserve">Essential Questions:  </w:t>
                      </w:r>
                      <w:r w:rsidRPr="005F3DBD">
                        <w:rPr>
                          <w:rFonts w:ascii="Californian FB" w:eastAsia="Californian FB" w:hAnsi="Californian FB" w:cs="Californian FB"/>
                          <w:sz w:val="24"/>
                          <w:szCs w:val="26"/>
                        </w:rPr>
                        <w:t>How do physical geography and natural resources affect the settlement of people and the development of culture? What does it mean to be an American?</w:t>
                      </w:r>
                    </w:p>
                    <w:p w:rsidR="004640D0" w:rsidRPr="005F3DBD" w:rsidRDefault="004640D0">
                      <w:pPr>
                        <w:rPr>
                          <w:rFonts w:ascii="Californian FB" w:hAnsi="Californian FB"/>
                          <w:sz w:val="24"/>
                          <w:szCs w:val="26"/>
                        </w:rPr>
                      </w:pPr>
                      <w:r w:rsidRPr="005F3DBD">
                        <w:rPr>
                          <w:rFonts w:ascii="Californian FB" w:eastAsia="Californian FB" w:hAnsi="Californian FB" w:cs="Californian FB"/>
                          <w:b/>
                          <w:sz w:val="24"/>
                          <w:szCs w:val="26"/>
                        </w:rPr>
                        <w:t>Historical Thinking Skills</w:t>
                      </w:r>
                      <w:r w:rsidRPr="005F3DBD">
                        <w:rPr>
                          <w:rFonts w:ascii="Californian FB" w:eastAsia="Californian FB" w:hAnsi="Californian FB" w:cs="Californian FB"/>
                          <w:sz w:val="24"/>
                          <w:szCs w:val="26"/>
                        </w:rPr>
                        <w:t>: Sourcing, Corroboration, Close Reading</w:t>
                      </w:r>
                    </w:p>
                  </w:txbxContent>
                </v:textbox>
              </v:shape>
            </w:pict>
          </mc:Fallback>
        </mc:AlternateContent>
      </w:r>
      <w:r w:rsidR="004640D0" w:rsidRPr="005F3DBD">
        <w:rPr>
          <w:rFonts w:ascii="Californian FB,Times New Roman," w:eastAsia="Californian FB,Times New Roman," w:hAnsi="Californian FB,Times New Roman," w:cs="Californian FB,Times New Roman,"/>
          <w:b/>
          <w:bCs/>
          <w:color w:val="5B9BD5" w:themeColor="accent1"/>
          <w:sz w:val="46"/>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"American Colonies"</w:t>
      </w:r>
    </w:p>
    <w:p w:rsidR="004640D0" w:rsidRPr="0060472E" w:rsidRDefault="004640D0" w:rsidP="0060472E">
      <w:pPr>
        <w:jc w:val="center"/>
        <w:rPr>
          <w:rFonts w:ascii="Californian FB" w:eastAsia="Calibri" w:hAnsi="Californian FB" w:cs="Times New Roman"/>
          <w:b/>
          <w:sz w:val="36"/>
          <w:szCs w:val="32"/>
        </w:rPr>
      </w:pPr>
    </w:p>
    <w:p w:rsidR="004640D0" w:rsidRDefault="004640D0" w:rsidP="0060472E">
      <w:pPr>
        <w:rPr>
          <w:rFonts w:ascii="Californian FB" w:eastAsia="Calibri" w:hAnsi="Californian FB" w:cs="Times New Roman"/>
          <w:b/>
          <w:sz w:val="28"/>
          <w:szCs w:val="32"/>
          <w:u w:val="single"/>
        </w:rPr>
      </w:pPr>
    </w:p>
    <w:p w:rsidR="005F3DBD" w:rsidRDefault="005F3DBD" w:rsidP="0060472E">
      <w:pPr>
        <w:rPr>
          <w:rFonts w:ascii="Californian FB" w:eastAsia="Calibri" w:hAnsi="Californian FB" w:cs="Times New Roman"/>
          <w:b/>
          <w:sz w:val="28"/>
          <w:szCs w:val="32"/>
          <w:u w:val="single"/>
        </w:rPr>
      </w:pPr>
    </w:p>
    <w:p w:rsidR="0060472E" w:rsidRPr="0060472E" w:rsidRDefault="0060472E" w:rsidP="0060472E">
      <w:pPr>
        <w:rPr>
          <w:rFonts w:ascii="Californian FB" w:eastAsia="Calibri" w:hAnsi="Californian FB" w:cs="Times New Roman"/>
          <w:sz w:val="28"/>
          <w:szCs w:val="32"/>
          <w:u w:val="single"/>
        </w:rPr>
      </w:pPr>
      <w:r w:rsidRPr="0060472E">
        <w:rPr>
          <w:rFonts w:ascii="Californian FB" w:eastAsia="Calibri" w:hAnsi="Californian FB" w:cs="Times New Roman"/>
          <w:b/>
          <w:sz w:val="28"/>
          <w:szCs w:val="32"/>
          <w:u w:val="single"/>
        </w:rPr>
        <w:t xml:space="preserve">Teachers’ </w:t>
      </w:r>
      <w:r w:rsidRPr="004640D0">
        <w:rPr>
          <w:rFonts w:ascii="Californian FB" w:eastAsia="Calibri" w:hAnsi="Californian FB" w:cs="Times New Roman"/>
          <w:b/>
          <w:sz w:val="28"/>
          <w:szCs w:val="32"/>
          <w:u w:val="single"/>
        </w:rPr>
        <w:t>Notes</w:t>
      </w:r>
      <w:r w:rsidRPr="0060472E">
        <w:rPr>
          <w:rFonts w:ascii="Californian FB" w:eastAsia="Calibri" w:hAnsi="Californian FB" w:cs="Times New Roman"/>
          <w:sz w:val="28"/>
          <w:szCs w:val="32"/>
        </w:rPr>
        <w:t>:</w:t>
      </w:r>
    </w:p>
    <w:p w:rsidR="0060472E" w:rsidRPr="0060472E" w:rsidRDefault="0060472E" w:rsidP="0060472E">
      <w:pPr>
        <w:rPr>
          <w:rFonts w:ascii="Californian FB" w:eastAsia="Calibri" w:hAnsi="Californian FB" w:cs="Times New Roman"/>
          <w:sz w:val="24"/>
          <w:szCs w:val="32"/>
        </w:rPr>
      </w:pPr>
      <w:r w:rsidRPr="0060472E">
        <w:rPr>
          <w:rFonts w:ascii="Californian FB" w:eastAsia="Calibri" w:hAnsi="Californian FB" w:cs="Times New Roman"/>
          <w:sz w:val="24"/>
          <w:szCs w:val="32"/>
        </w:rPr>
        <w:t>This lesson is designed to teach students how to analyze documents and become proficient investigators of visual source content. As an introductory lesson in the Colonial Americ</w:t>
      </w:r>
      <w:r w:rsidRPr="004640D0">
        <w:rPr>
          <w:rFonts w:ascii="Californian FB" w:eastAsia="Calibri" w:hAnsi="Californian FB" w:cs="Times New Roman"/>
          <w:sz w:val="24"/>
          <w:szCs w:val="32"/>
        </w:rPr>
        <w:t>a Unit, students should be able to access these documents</w:t>
      </w:r>
      <w:r w:rsidRPr="0060472E">
        <w:rPr>
          <w:rFonts w:ascii="Californian FB" w:eastAsia="Calibri" w:hAnsi="Californian FB" w:cs="Times New Roman"/>
          <w:sz w:val="24"/>
          <w:szCs w:val="32"/>
        </w:rPr>
        <w:t xml:space="preserve"> with little to no background knowledge</w:t>
      </w:r>
      <w:r w:rsidRPr="004640D0">
        <w:rPr>
          <w:rFonts w:ascii="Californian FB" w:eastAsia="Calibri" w:hAnsi="Californian FB" w:cs="Times New Roman"/>
          <w:sz w:val="24"/>
          <w:szCs w:val="32"/>
        </w:rPr>
        <w:t xml:space="preserve"> of the time period</w:t>
      </w:r>
      <w:r w:rsidRPr="0060472E">
        <w:rPr>
          <w:rFonts w:ascii="Californian FB" w:eastAsia="Calibri" w:hAnsi="Californian FB" w:cs="Times New Roman"/>
          <w:sz w:val="24"/>
          <w:szCs w:val="32"/>
        </w:rPr>
        <w:t xml:space="preserve">.  Through </w:t>
      </w:r>
      <w:r w:rsidRPr="004640D0">
        <w:rPr>
          <w:rFonts w:ascii="Californian FB" w:eastAsia="Calibri" w:hAnsi="Californian FB" w:cs="Times New Roman"/>
          <w:sz w:val="24"/>
          <w:szCs w:val="32"/>
        </w:rPr>
        <w:t xml:space="preserve">pair </w:t>
      </w:r>
      <w:r w:rsidRPr="0060472E">
        <w:rPr>
          <w:rFonts w:ascii="Californian FB" w:eastAsia="Calibri" w:hAnsi="Californian FB" w:cs="Times New Roman"/>
          <w:sz w:val="24"/>
          <w:szCs w:val="32"/>
        </w:rPr>
        <w:t>analysis and question writing, students will practice critical thinking and problem solving skills</w:t>
      </w:r>
      <w:r w:rsidRPr="004640D0">
        <w:rPr>
          <w:rFonts w:ascii="Californian FB" w:eastAsia="Calibri" w:hAnsi="Californian FB" w:cs="Times New Roman"/>
          <w:sz w:val="24"/>
          <w:szCs w:val="32"/>
        </w:rPr>
        <w:t xml:space="preserve"> while b</w:t>
      </w:r>
      <w:r w:rsidRPr="0060472E">
        <w:rPr>
          <w:rFonts w:ascii="Californian FB" w:eastAsia="Calibri" w:hAnsi="Californian FB" w:cs="Times New Roman"/>
          <w:sz w:val="24"/>
          <w:szCs w:val="32"/>
        </w:rPr>
        <w:t xml:space="preserve">uilding knowledge </w:t>
      </w:r>
      <w:r w:rsidRPr="004640D0">
        <w:rPr>
          <w:rFonts w:ascii="Californian FB" w:eastAsia="Calibri" w:hAnsi="Californian FB" w:cs="Times New Roman"/>
          <w:sz w:val="24"/>
          <w:szCs w:val="32"/>
        </w:rPr>
        <w:t>at the same time.</w:t>
      </w:r>
    </w:p>
    <w:p w:rsidR="0060472E" w:rsidRDefault="004640D0" w:rsidP="0060472E">
      <w:pPr>
        <w:rPr>
          <w:rFonts w:ascii="Californian FB" w:eastAsia="Calibri" w:hAnsi="Californian FB" w:cs="Times New Roman"/>
          <w:sz w:val="24"/>
          <w:szCs w:val="32"/>
        </w:rPr>
      </w:pPr>
      <w:r w:rsidRPr="00457CBF">
        <w:rPr>
          <w:rFonts w:ascii="Californian FB" w:eastAsia="Calibri" w:hAnsi="Californian FB" w:cs="Times New Roman"/>
          <w:b/>
          <w:sz w:val="24"/>
          <w:szCs w:val="32"/>
        </w:rPr>
        <w:t>Step 1</w:t>
      </w:r>
      <w:r w:rsidRPr="004640D0">
        <w:rPr>
          <w:rFonts w:ascii="Californian FB" w:eastAsia="Calibri" w:hAnsi="Californian FB" w:cs="Times New Roman"/>
          <w:sz w:val="24"/>
          <w:szCs w:val="32"/>
        </w:rPr>
        <w:t>: For each document, provide a colored copy to a pair/threesome of students and/or project the document.  Ask students to engage in “quiet looking” for at least 30 seconds. Then, while the document is still projected provide students with one minute to write as many questions as they can in the graphic organizer. They will then talk with a partner and add to their list of questions.  You can ask students to share some questions aloud to the whole group.  But do not engage in answering the questions.</w:t>
      </w:r>
      <w:r>
        <w:rPr>
          <w:rFonts w:ascii="Californian FB" w:eastAsia="Calibri" w:hAnsi="Californian FB" w:cs="Times New Roman"/>
          <w:sz w:val="24"/>
          <w:szCs w:val="32"/>
        </w:rPr>
        <w:t xml:space="preserve">  Have students number their questions as they develop them. Continue this process for the four documents.</w:t>
      </w:r>
    </w:p>
    <w:p w:rsidR="004640D0" w:rsidRDefault="004640D0" w:rsidP="0060472E">
      <w:pPr>
        <w:rPr>
          <w:rFonts w:ascii="Californian FB" w:eastAsia="Calibri" w:hAnsi="Californian FB" w:cs="Times New Roman"/>
          <w:sz w:val="24"/>
          <w:szCs w:val="32"/>
        </w:rPr>
      </w:pPr>
      <w:r w:rsidRPr="00457CBF">
        <w:rPr>
          <w:rFonts w:ascii="Californian FB" w:eastAsia="Calibri" w:hAnsi="Californian FB" w:cs="Times New Roman"/>
          <w:b/>
          <w:sz w:val="24"/>
          <w:szCs w:val="32"/>
        </w:rPr>
        <w:t>Steps 2-3:</w:t>
      </w:r>
      <w:r>
        <w:rPr>
          <w:rFonts w:ascii="Californian FB" w:eastAsia="Calibri" w:hAnsi="Californian FB" w:cs="Times New Roman"/>
          <w:sz w:val="24"/>
          <w:szCs w:val="32"/>
        </w:rPr>
        <w:t xml:space="preserve"> Ask students to work with a partner to choose a set of questions for one of the documents (A-D) and categorize their questions as closed or open-ended.  They will then discuss what the advantages and disadvantages are of both open and closed-ended questions.  Finally, they will choose one open-ended question and change it to a closed-ended question and vice-versa.</w:t>
      </w:r>
    </w:p>
    <w:p w:rsidR="004640D0" w:rsidRDefault="004640D0" w:rsidP="0060472E">
      <w:pPr>
        <w:rPr>
          <w:rFonts w:ascii="Californian FB" w:eastAsia="Calibri" w:hAnsi="Californian FB" w:cs="Times New Roman"/>
          <w:sz w:val="24"/>
          <w:szCs w:val="32"/>
        </w:rPr>
      </w:pPr>
      <w:r w:rsidRPr="00457CBF">
        <w:rPr>
          <w:rFonts w:ascii="Californian FB" w:eastAsia="Calibri" w:hAnsi="Californian FB" w:cs="Times New Roman"/>
          <w:b/>
          <w:sz w:val="24"/>
          <w:szCs w:val="32"/>
        </w:rPr>
        <w:t>Step 4:</w:t>
      </w:r>
      <w:r>
        <w:rPr>
          <w:rFonts w:ascii="Californian FB" w:eastAsia="Calibri" w:hAnsi="Californian FB" w:cs="Times New Roman"/>
          <w:sz w:val="24"/>
          <w:szCs w:val="32"/>
        </w:rPr>
        <w:t xml:space="preserve"> Have students prioritize their questions. They should re-write three of their favorite questions on a sheet of paper that will remain handy during the unit. During the unit they will see if their question is answered in any of the lesson activities or if they need to do further research.</w:t>
      </w:r>
    </w:p>
    <w:p w:rsidR="004640D0" w:rsidRDefault="004640D0" w:rsidP="0060472E">
      <w:pPr>
        <w:rPr>
          <w:rFonts w:ascii="Californian FB" w:eastAsia="Calibri" w:hAnsi="Californian FB" w:cs="Times New Roman"/>
          <w:sz w:val="24"/>
          <w:szCs w:val="32"/>
        </w:rPr>
      </w:pPr>
      <w:r w:rsidRPr="00457CBF">
        <w:rPr>
          <w:rFonts w:ascii="Californian FB" w:eastAsia="Calibri" w:hAnsi="Californian FB" w:cs="Times New Roman"/>
          <w:b/>
          <w:sz w:val="24"/>
          <w:szCs w:val="32"/>
        </w:rPr>
        <w:t>Step 5:</w:t>
      </w:r>
      <w:r>
        <w:rPr>
          <w:rFonts w:ascii="Californian FB" w:eastAsia="Calibri" w:hAnsi="Californian FB" w:cs="Times New Roman"/>
          <w:sz w:val="24"/>
          <w:szCs w:val="32"/>
        </w:rPr>
        <w:t xml:space="preserve"> Encourage a whole class reflection.  What did they learn simply by asking questions?  How can asking questions/inquiring support learning as much or more than answering someone else’s questions? </w:t>
      </w:r>
      <w:r w:rsidR="00457CBF">
        <w:rPr>
          <w:rFonts w:ascii="Californian FB" w:eastAsia="Calibri" w:hAnsi="Californian FB" w:cs="Times New Roman"/>
          <w:sz w:val="24"/>
          <w:szCs w:val="32"/>
        </w:rPr>
        <w:t xml:space="preserve">  </w:t>
      </w:r>
    </w:p>
    <w:p w:rsidR="00457CBF" w:rsidRDefault="6F4F66E4" w:rsidP="0060472E">
      <w:pPr>
        <w:rPr>
          <w:rFonts w:ascii="Californian FB" w:eastAsia="Calibri" w:hAnsi="Californian FB" w:cs="Times New Roman"/>
          <w:sz w:val="24"/>
          <w:szCs w:val="32"/>
        </w:rPr>
      </w:pPr>
      <w:r w:rsidRPr="6F4F66E4">
        <w:rPr>
          <w:rFonts w:ascii="Californian FB,Times New Roman," w:eastAsia="Californian FB,Times New Roman," w:hAnsi="Californian FB,Times New Roman," w:cs="Californian FB,Times New Roman,"/>
          <w:b/>
          <w:bCs/>
          <w:sz w:val="24"/>
          <w:szCs w:val="24"/>
        </w:rPr>
        <w:t>Step 6:</w:t>
      </w:r>
      <w:r w:rsidRPr="6F4F66E4">
        <w:rPr>
          <w:rFonts w:ascii="Californian FB,Times New Roman," w:eastAsia="Californian FB,Times New Roman," w:hAnsi="Californian FB,Times New Roman," w:cs="Californian FB,Times New Roman,"/>
          <w:sz w:val="24"/>
          <w:szCs w:val="24"/>
        </w:rPr>
        <w:t xml:space="preserve"> Have students begin filling out the P.L.A.C.E.S organizer for the American colonies based on what they learned by questioning the documents. Remind students to go back to their questions throughout the unit. Encourage students to let the class know when one of their prioritized questions was answered during the unit.</w:t>
      </w:r>
    </w:p>
    <w:p w:rsidR="6F4F66E4" w:rsidRDefault="6F4F66E4" w:rsidP="6F4F66E4">
      <w:pPr>
        <w:jc w:val="center"/>
      </w:pPr>
    </w:p>
    <w:p w:rsidR="6F4F66E4" w:rsidRDefault="6F4F66E4" w:rsidP="6F4F66E4">
      <w:pPr>
        <w:jc w:val="center"/>
      </w:pPr>
    </w:p>
    <w:p w:rsidR="6F4F66E4" w:rsidRDefault="6F4F66E4" w:rsidP="6F4F66E4">
      <w:pPr>
        <w:jc w:val="center"/>
      </w:pPr>
    </w:p>
    <w:p w:rsidR="00457CBF" w:rsidRPr="0060472E" w:rsidRDefault="00457CBF" w:rsidP="00457CBF">
      <w:pPr>
        <w:jc w:val="center"/>
        <w:rPr>
          <w:rFonts w:ascii="Californian FB" w:eastAsia="Calibri" w:hAnsi="Californian FB" w:cs="Times New Roman"/>
          <w:color w:val="5B9BD5" w:themeColor="accent1"/>
          <w:sz w:val="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0472E">
        <w:rPr>
          <w:rFonts w:ascii="Californian FB" w:eastAsia="Calibri" w:hAnsi="Californian FB" w:cs="Times New Roman"/>
          <w:color w:val="5B9BD5" w:themeColor="accent1"/>
          <w:sz w:val="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if we wonder?</w:t>
      </w:r>
    </w:p>
    <w:p w:rsidR="00457CBF" w:rsidRPr="00457CBF" w:rsidRDefault="00457CBF" w:rsidP="00457CBF">
      <w:pPr>
        <w:jc w:val="center"/>
        <w:rPr>
          <w:rFonts w:ascii="Californian FB" w:eastAsia="Calibri" w:hAnsi="Californian FB" w:cs="Times New Roman"/>
          <w:color w:val="5B9BD5" w:themeColor="accent1"/>
          <w:sz w:val="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0472E">
        <w:rPr>
          <w:rFonts w:ascii="Californian FB" w:eastAsia="Calibri" w:hAnsi="Californian FB" w:cs="Times New Roman"/>
          <w:color w:val="5B9BD5" w:themeColor="accent1"/>
          <w:sz w:val="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Question Formulation Technique </w:t>
      </w:r>
    </w:p>
    <w:p w:rsidR="00457CBF" w:rsidRPr="00457CBF" w:rsidRDefault="00457CBF" w:rsidP="00457CBF">
      <w:pPr>
        <w:jc w:val="center"/>
        <w:rPr>
          <w:rFonts w:ascii="Californian FB" w:eastAsia="Calibri" w:hAnsi="Californian FB" w:cs="Times New Roman"/>
          <w:color w:val="5B9BD5" w:themeColor="accent1"/>
          <w:sz w:val="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6F4F66E4">
        <w:rPr>
          <w:rFonts w:ascii="Californian FB,Times New Roman," w:eastAsia="Californian FB,Times New Roman," w:hAnsi="Californian FB,Times New Roman," w:cs="Californian FB,Times New Roman,"/>
          <w:b/>
          <w:bCs/>
          <w:color w:val="5B9BD5"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"American Colonies"</w:t>
      </w:r>
    </w:p>
    <w:p w:rsidR="004640D0" w:rsidRDefault="00457CBF" w:rsidP="0060472E">
      <w:pPr>
        <w:rPr>
          <w:rFonts w:ascii="Californian FB" w:eastAsia="Calibri" w:hAnsi="Californian FB" w:cs="Times New Roman"/>
          <w:sz w:val="24"/>
          <w:szCs w:val="32"/>
        </w:rPr>
      </w:pPr>
      <w:r w:rsidRPr="00457CBF">
        <w:rPr>
          <w:rFonts w:ascii="Californian FB" w:eastAsia="Calibri" w:hAnsi="Californian FB" w:cs="Times New Roman"/>
          <w:b/>
          <w:noProof/>
          <w:sz w:val="36"/>
          <w:szCs w:val="32"/>
        </w:rPr>
        <mc:AlternateContent>
          <mc:Choice Requires="wps">
            <w:drawing>
              <wp:anchor distT="0" distB="0" distL="114300" distR="114300" simplePos="0" relativeHeight="251661312" behindDoc="0" locked="0" layoutInCell="1" allowOverlap="1" wp14:anchorId="55BF60FC" wp14:editId="29F883AE">
                <wp:simplePos x="0" y="0"/>
                <wp:positionH relativeFrom="column">
                  <wp:posOffset>0</wp:posOffset>
                </wp:positionH>
                <wp:positionV relativeFrom="paragraph">
                  <wp:posOffset>19050</wp:posOffset>
                </wp:positionV>
                <wp:extent cx="6096000" cy="1162050"/>
                <wp:effectExtent l="19050" t="19050" r="38100" b="38100"/>
                <wp:wrapNone/>
                <wp:docPr id="14" name="Text Box 14"/>
                <wp:cNvGraphicFramePr/>
                <a:graphic xmlns:a="http://schemas.openxmlformats.org/drawingml/2006/main">
                  <a:graphicData uri="http://schemas.microsoft.com/office/word/2010/wordprocessingShape">
                    <wps:wsp>
                      <wps:cNvSpPr txBox="1"/>
                      <wps:spPr>
                        <a:xfrm>
                          <a:off x="0" y="0"/>
                          <a:ext cx="6096000" cy="1162050"/>
                        </a:xfrm>
                        <a:prstGeom prst="rect">
                          <a:avLst/>
                        </a:prstGeom>
                        <a:solidFill>
                          <a:sysClr val="window" lastClr="FFFFFF"/>
                        </a:solidFill>
                        <a:ln w="57150" cap="flat" cmpd="sng" algn="ctr">
                          <a:solidFill>
                            <a:srgbClr val="4472C4"/>
                          </a:solidFill>
                          <a:prstDash val="sysDot"/>
                          <a:miter lim="800000"/>
                        </a:ln>
                        <a:effectLst/>
                      </wps:spPr>
                      <wps:txbx>
                        <w:txbxContent>
                          <w:p w:rsidR="00457CBF" w:rsidRPr="004640D0" w:rsidRDefault="00457CBF" w:rsidP="00457CBF">
                            <w:pPr>
                              <w:rPr>
                                <w:rFonts w:ascii="Californian FB" w:eastAsia="Californian FB" w:hAnsi="Californian FB" w:cs="Californian FB"/>
                                <w:b/>
                                <w:sz w:val="28"/>
                                <w:szCs w:val="26"/>
                              </w:rPr>
                            </w:pPr>
                            <w:r>
                              <w:rPr>
                                <w:rFonts w:ascii="Californian FB" w:eastAsia="Calibri" w:hAnsi="Californian FB" w:cs="Times New Roman"/>
                                <w:b/>
                                <w:sz w:val="28"/>
                                <w:szCs w:val="32"/>
                              </w:rPr>
                              <w:t xml:space="preserve">Essential Questions:  </w:t>
                            </w:r>
                            <w:r w:rsidRPr="003F24A5">
                              <w:rPr>
                                <w:rFonts w:ascii="Californian FB" w:eastAsia="Californian FB" w:hAnsi="Californian FB" w:cs="Californian FB"/>
                                <w:sz w:val="28"/>
                                <w:szCs w:val="26"/>
                              </w:rPr>
                              <w:t>How do physical geography and natural resources affect the settlement of people and the development of culture?</w:t>
                            </w:r>
                            <w:r>
                              <w:rPr>
                                <w:rFonts w:ascii="Californian FB" w:eastAsia="Californian FB" w:hAnsi="Californian FB" w:cs="Californian FB"/>
                                <w:sz w:val="28"/>
                                <w:szCs w:val="26"/>
                              </w:rPr>
                              <w:t xml:space="preserve"> What does it mean to be an </w:t>
                            </w:r>
                            <w:r w:rsidRPr="004640D0">
                              <w:rPr>
                                <w:rFonts w:ascii="Californian FB" w:eastAsia="Californian FB" w:hAnsi="Californian FB" w:cs="Californian FB"/>
                                <w:sz w:val="28"/>
                                <w:szCs w:val="26"/>
                              </w:rPr>
                              <w:t>American?</w:t>
                            </w:r>
                          </w:p>
                          <w:p w:rsidR="00457CBF" w:rsidRDefault="00457CBF" w:rsidP="00457CBF">
                            <w:pPr>
                              <w:rPr>
                                <w:rFonts w:ascii="Californian FB" w:hAnsi="Californian FB"/>
                                <w:sz w:val="28"/>
                                <w:szCs w:val="26"/>
                              </w:rPr>
                            </w:pPr>
                            <w:r w:rsidRPr="004640D0">
                              <w:rPr>
                                <w:rFonts w:ascii="Californian FB" w:eastAsia="Californian FB" w:hAnsi="Californian FB" w:cs="Californian FB"/>
                                <w:b/>
                                <w:sz w:val="28"/>
                                <w:szCs w:val="26"/>
                              </w:rPr>
                              <w:t>Historical Thinking Skills</w:t>
                            </w:r>
                            <w:r>
                              <w:rPr>
                                <w:rFonts w:ascii="Californian FB" w:eastAsia="Californian FB" w:hAnsi="Californian FB" w:cs="Californian FB"/>
                                <w:sz w:val="28"/>
                                <w:szCs w:val="26"/>
                              </w:rPr>
                              <w:t>: Sourcing, Corroboration, Close Reading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BF60FC" id="Text Box 14" o:spid="_x0000_s1027" type="#_x0000_t202" style="position:absolute;margin-left:0;margin-top:1.5pt;width:480pt;height:9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g6+kgIAAB4FAAAOAAAAZHJzL2Uyb0RvYy54bWysVMlu2zAQvRfoPxC8N5IMx0mMyIFrw0WB&#10;IAngFDnTFGUJ4FaStuR+fR8p21naU1Ef5OHMcJY3b3h71ytJ9sL51uiSFhc5JUJzU7V6W9Ifz6sv&#10;15T4wHTFpNGipAfh6d3s86fbzk7FyDRGVsIRBNF+2tmSNiHYaZZ53gjF/IWxQsNYG6dYwNFts8qx&#10;DtGVzEZ5Psk64yrrDBfeQ7scjHSW4te14OGxrr0IRJYUtYX0dem7id9sdsumW8ds0/JjGewfqlCs&#10;1Uh6DrVkgZGda/8IpVrujDd1uOBGZaauWy5SD+imyD90s26YFakXgOPtGSb//8Lyh/2TI22F2Y0p&#10;0UxhRs+iD+Sr6QlUwKezfgq3tYVj6KGH70nvoYxt97VT8R8NEdiB9OGMbozGoZzkN5M8h4nDVhST&#10;UX6Z8M9er1vnwzdhFIlCSR3Gl1Bl+3sfUApcTy4xmzeyrVatlOlw8AvpyJ5h0iBIZTpKJPMBypKu&#10;0i9WjRDvrklNupJeXhUohnAGCtaSBYjKAhSvt5QwuQW3eXCplne3vdtuzlnH46vRIkH2MUksesl8&#10;M1TnD35pwkA91QbwX7aqpNcAB/AMNUodexKJwcfe4xwGvKMU+k0/zO00i42pDhiRMwPJveWrFnnv&#10;gcETc2A1GsSmhkd8amnQtTlKlDTG/fqbPvqDbLBS0mFLgMjPHXMC0H7XoOFNMR4jbEiH8eXVCAf3&#10;1rJ5a9E7tTAYT4E3wfIkRv8gT2LtjHrBQs9jVpiY5shdUsxjEBdh2F08CFzM58kJi2RZuNdry2Po&#10;iFvE+7l/Yc4emRRAwgdz2ic2/UCowTfe1Ga+C6ZuE9sizgOq4E08YAkTg44PRtzyt+fk9fqszX4D&#10;AAD//wMAUEsDBBQABgAIAAAAIQClp8KK2gAAAAYBAAAPAAAAZHJzL2Rvd25yZXYueG1sTI/BTsQw&#10;DETvSPxDZCRubApI1VKargAJIXEAduEDvI1pColTmrRb/h5zgpNtzWj8pt4swauZxtRHNnC+KkAR&#10;t9H23Bl4e70/W4NKGdmij0wGvinBpjk+qrGy8cBbmne5UxLCqUIDLueh0jq1jgKmVRyIRXuPY8As&#10;59hpO+JBwoPXF0VR6oA9yweHA905aj93UzDgfXq4/XpOL87P87a3H48TPpXGnJ4sN9egMi35zwy/&#10;+IIOjTDt48Q2KW9AimQDlzJEvCoLWfbiWpcF6KbW//GbHwAAAP//AwBQSwECLQAUAAYACAAAACEA&#10;toM4kv4AAADhAQAAEwAAAAAAAAAAAAAAAAAAAAAAW0NvbnRlbnRfVHlwZXNdLnhtbFBLAQItABQA&#10;BgAIAAAAIQA4/SH/1gAAAJQBAAALAAAAAAAAAAAAAAAAAC8BAABfcmVscy8ucmVsc1BLAQItABQA&#10;BgAIAAAAIQDRJg6+kgIAAB4FAAAOAAAAAAAAAAAAAAAAAC4CAABkcnMvZTJvRG9jLnhtbFBLAQIt&#10;ABQABgAIAAAAIQClp8KK2gAAAAYBAAAPAAAAAAAAAAAAAAAAAOwEAABkcnMvZG93bnJldi54bWxQ&#10;SwUGAAAAAAQABADzAAAA8wUAAAAA&#10;" fillcolor="window" strokecolor="#4472c4" strokeweight="4.5pt">
                <v:stroke dashstyle="1 1"/>
                <v:textbox>
                  <w:txbxContent>
                    <w:p w:rsidR="00457CBF" w:rsidRPr="004640D0" w:rsidRDefault="00457CBF" w:rsidP="00457CBF">
                      <w:pPr>
                        <w:rPr>
                          <w:rFonts w:ascii="Californian FB" w:eastAsia="Californian FB" w:hAnsi="Californian FB" w:cs="Californian FB"/>
                          <w:b/>
                          <w:sz w:val="28"/>
                          <w:szCs w:val="26"/>
                        </w:rPr>
                      </w:pPr>
                      <w:r>
                        <w:rPr>
                          <w:rFonts w:ascii="Californian FB" w:eastAsia="Calibri" w:hAnsi="Californian FB" w:cs="Times New Roman"/>
                          <w:b/>
                          <w:sz w:val="28"/>
                          <w:szCs w:val="32"/>
                        </w:rPr>
                        <w:t xml:space="preserve">Essential Questions:  </w:t>
                      </w:r>
                      <w:r w:rsidRPr="003F24A5">
                        <w:rPr>
                          <w:rFonts w:ascii="Californian FB" w:eastAsia="Californian FB" w:hAnsi="Californian FB" w:cs="Californian FB"/>
                          <w:sz w:val="28"/>
                          <w:szCs w:val="26"/>
                        </w:rPr>
                        <w:t>How do physical geography and natural resources affect the settlement of people and the development of culture?</w:t>
                      </w:r>
                      <w:r>
                        <w:rPr>
                          <w:rFonts w:ascii="Californian FB" w:eastAsia="Californian FB" w:hAnsi="Californian FB" w:cs="Californian FB"/>
                          <w:sz w:val="28"/>
                          <w:szCs w:val="26"/>
                        </w:rPr>
                        <w:t xml:space="preserve"> What does it mean to be an </w:t>
                      </w:r>
                      <w:r w:rsidRPr="004640D0">
                        <w:rPr>
                          <w:rFonts w:ascii="Californian FB" w:eastAsia="Californian FB" w:hAnsi="Californian FB" w:cs="Californian FB"/>
                          <w:sz w:val="28"/>
                          <w:szCs w:val="26"/>
                        </w:rPr>
                        <w:t>American?</w:t>
                      </w:r>
                    </w:p>
                    <w:p w:rsidR="00457CBF" w:rsidRDefault="00457CBF" w:rsidP="00457CBF">
                      <w:pPr>
                        <w:rPr>
                          <w:rFonts w:ascii="Californian FB" w:hAnsi="Californian FB"/>
                          <w:sz w:val="28"/>
                          <w:szCs w:val="26"/>
                        </w:rPr>
                      </w:pPr>
                      <w:r w:rsidRPr="004640D0">
                        <w:rPr>
                          <w:rFonts w:ascii="Californian FB" w:eastAsia="Californian FB" w:hAnsi="Californian FB" w:cs="Californian FB"/>
                          <w:b/>
                          <w:sz w:val="28"/>
                          <w:szCs w:val="26"/>
                        </w:rPr>
                        <w:t>Historical Thinking Skills</w:t>
                      </w:r>
                      <w:r>
                        <w:rPr>
                          <w:rFonts w:ascii="Californian FB" w:eastAsia="Californian FB" w:hAnsi="Californian FB" w:cs="Californian FB"/>
                          <w:sz w:val="28"/>
                          <w:szCs w:val="26"/>
                        </w:rPr>
                        <w:t>: Sourcing, Corroboration, Close Reading</w:t>
                      </w:r>
                    </w:p>
                  </w:txbxContent>
                </v:textbox>
              </v:shape>
            </w:pict>
          </mc:Fallback>
        </mc:AlternateContent>
      </w:r>
    </w:p>
    <w:p w:rsidR="00457CBF" w:rsidRDefault="00457CBF" w:rsidP="0060472E">
      <w:pPr>
        <w:rPr>
          <w:rFonts w:ascii="Californian FB" w:eastAsia="Calibri" w:hAnsi="Californian FB" w:cs="Times New Roman"/>
          <w:sz w:val="24"/>
          <w:szCs w:val="32"/>
        </w:rPr>
      </w:pPr>
    </w:p>
    <w:p w:rsidR="00457CBF" w:rsidRDefault="00457CBF" w:rsidP="0060472E">
      <w:pPr>
        <w:rPr>
          <w:rFonts w:ascii="Californian FB" w:eastAsia="Calibri" w:hAnsi="Californian FB" w:cs="Times New Roman"/>
          <w:sz w:val="24"/>
          <w:szCs w:val="32"/>
        </w:rPr>
      </w:pPr>
    </w:p>
    <w:p w:rsidR="00457CBF" w:rsidRPr="0060472E" w:rsidRDefault="00457CBF" w:rsidP="0060472E">
      <w:pPr>
        <w:rPr>
          <w:rFonts w:ascii="Californian FB" w:eastAsia="Calibri" w:hAnsi="Californian FB" w:cs="Times New Roman"/>
          <w:sz w:val="24"/>
          <w:szCs w:val="32"/>
        </w:rPr>
      </w:pPr>
    </w:p>
    <w:p w:rsidR="00457CBF" w:rsidRDefault="00457CBF" w:rsidP="004640D0">
      <w:pPr>
        <w:spacing w:line="240" w:lineRule="auto"/>
        <w:rPr>
          <w:rFonts w:ascii="Californian FB" w:eastAsia="Calibri" w:hAnsi="Californian FB" w:cs="Times New Roman"/>
          <w:b/>
          <w:sz w:val="32"/>
          <w:szCs w:val="32"/>
          <w:u w:val="single"/>
        </w:rPr>
      </w:pPr>
    </w:p>
    <w:p w:rsidR="0060472E" w:rsidRPr="0060472E" w:rsidRDefault="004640D0" w:rsidP="004640D0">
      <w:pPr>
        <w:spacing w:line="240" w:lineRule="auto"/>
        <w:rPr>
          <w:rFonts w:ascii="Californian FB" w:eastAsia="Calibri" w:hAnsi="Californian FB" w:cs="Times New Roman"/>
          <w:b/>
          <w:sz w:val="32"/>
          <w:szCs w:val="32"/>
        </w:rPr>
      </w:pPr>
      <w:r w:rsidRPr="004640D0">
        <w:rPr>
          <w:rFonts w:ascii="Californian FB" w:eastAsia="Calibri" w:hAnsi="Californian FB" w:cs="Times New Roman"/>
          <w:b/>
          <w:sz w:val="32"/>
          <w:szCs w:val="32"/>
          <w:u w:val="single"/>
        </w:rPr>
        <w:t>Student Guide</w:t>
      </w:r>
      <w:r>
        <w:rPr>
          <w:rFonts w:ascii="Californian FB" w:eastAsia="Calibri" w:hAnsi="Californian FB" w:cs="Times New Roman"/>
          <w:b/>
          <w:sz w:val="32"/>
          <w:szCs w:val="32"/>
        </w:rPr>
        <w:t>:</w:t>
      </w:r>
    </w:p>
    <w:p w:rsidR="0060472E" w:rsidRPr="0060472E" w:rsidRDefault="0060472E" w:rsidP="004640D0">
      <w:pPr>
        <w:numPr>
          <w:ilvl w:val="0"/>
          <w:numId w:val="1"/>
        </w:numPr>
        <w:spacing w:line="240" w:lineRule="auto"/>
        <w:contextualSpacing/>
        <w:rPr>
          <w:rFonts w:ascii="Californian FB" w:eastAsia="Calibri" w:hAnsi="Californian FB" w:cs="Times New Roman"/>
          <w:sz w:val="24"/>
          <w:szCs w:val="24"/>
        </w:rPr>
      </w:pPr>
      <w:r w:rsidRPr="0060472E">
        <w:rPr>
          <w:rFonts w:ascii="Californian FB" w:eastAsia="Calibri" w:hAnsi="Californian FB" w:cs="Times New Roman"/>
          <w:sz w:val="24"/>
          <w:szCs w:val="24"/>
        </w:rPr>
        <w:t xml:space="preserve">Produce Your Questions. </w:t>
      </w:r>
    </w:p>
    <w:p w:rsidR="0060472E" w:rsidRPr="0060472E" w:rsidRDefault="0060472E" w:rsidP="004640D0">
      <w:pPr>
        <w:numPr>
          <w:ilvl w:val="1"/>
          <w:numId w:val="1"/>
        </w:numPr>
        <w:spacing w:line="240" w:lineRule="auto"/>
        <w:contextualSpacing/>
        <w:rPr>
          <w:rFonts w:ascii="Californian FB" w:eastAsia="Calibri" w:hAnsi="Californian FB" w:cs="Times New Roman"/>
          <w:sz w:val="24"/>
          <w:szCs w:val="24"/>
        </w:rPr>
      </w:pPr>
      <w:r w:rsidRPr="0060472E">
        <w:rPr>
          <w:rFonts w:ascii="Californian FB" w:eastAsia="Calibri" w:hAnsi="Californian FB" w:cs="Times New Roman"/>
          <w:sz w:val="24"/>
          <w:szCs w:val="24"/>
        </w:rPr>
        <w:t>Base your questions on the focus word, phrase, or statement.</w:t>
      </w:r>
    </w:p>
    <w:p w:rsidR="0060472E" w:rsidRPr="0060472E" w:rsidRDefault="0060472E" w:rsidP="004640D0">
      <w:pPr>
        <w:numPr>
          <w:ilvl w:val="1"/>
          <w:numId w:val="1"/>
        </w:numPr>
        <w:spacing w:line="240" w:lineRule="auto"/>
        <w:contextualSpacing/>
        <w:rPr>
          <w:rFonts w:ascii="Californian FB" w:eastAsia="Calibri" w:hAnsi="Californian FB" w:cs="Times New Roman"/>
          <w:sz w:val="24"/>
          <w:szCs w:val="24"/>
        </w:rPr>
      </w:pPr>
      <w:r w:rsidRPr="0060472E">
        <w:rPr>
          <w:rFonts w:ascii="Californian FB" w:eastAsia="Calibri" w:hAnsi="Californian FB" w:cs="Times New Roman"/>
          <w:sz w:val="24"/>
          <w:szCs w:val="24"/>
        </w:rPr>
        <w:t xml:space="preserve">Number the questions you develop for each source. </w:t>
      </w:r>
    </w:p>
    <w:p w:rsidR="0060472E" w:rsidRPr="0060472E" w:rsidRDefault="0060472E" w:rsidP="004640D0">
      <w:pPr>
        <w:spacing w:line="240" w:lineRule="auto"/>
        <w:ind w:left="1440"/>
        <w:contextualSpacing/>
        <w:rPr>
          <w:rFonts w:ascii="Californian FB" w:eastAsia="Calibri" w:hAnsi="Californian FB" w:cs="Times New Roman"/>
          <w:sz w:val="24"/>
          <w:szCs w:val="24"/>
        </w:rPr>
      </w:pPr>
    </w:p>
    <w:p w:rsidR="0060472E" w:rsidRPr="0060472E" w:rsidRDefault="0060472E" w:rsidP="004640D0">
      <w:pPr>
        <w:numPr>
          <w:ilvl w:val="0"/>
          <w:numId w:val="1"/>
        </w:numPr>
        <w:spacing w:line="240" w:lineRule="auto"/>
        <w:contextualSpacing/>
        <w:rPr>
          <w:rFonts w:ascii="Californian FB" w:eastAsia="Calibri" w:hAnsi="Californian FB" w:cs="Times New Roman"/>
          <w:sz w:val="24"/>
          <w:szCs w:val="24"/>
        </w:rPr>
      </w:pPr>
      <w:r w:rsidRPr="0060472E">
        <w:rPr>
          <w:rFonts w:ascii="Californian FB" w:eastAsia="Calibri" w:hAnsi="Californian FB" w:cs="Times New Roman"/>
          <w:sz w:val="24"/>
          <w:szCs w:val="24"/>
        </w:rPr>
        <w:t xml:space="preserve">Categorize Your Questions as C or O.                         </w:t>
      </w:r>
    </w:p>
    <w:p w:rsidR="0060472E" w:rsidRPr="0060472E" w:rsidRDefault="0060472E" w:rsidP="004640D0">
      <w:pPr>
        <w:numPr>
          <w:ilvl w:val="1"/>
          <w:numId w:val="1"/>
        </w:numPr>
        <w:spacing w:line="240" w:lineRule="auto"/>
        <w:contextualSpacing/>
        <w:rPr>
          <w:rFonts w:ascii="Californian FB" w:eastAsia="Calibri" w:hAnsi="Californian FB" w:cs="Times New Roman"/>
          <w:sz w:val="24"/>
          <w:szCs w:val="24"/>
        </w:rPr>
      </w:pPr>
      <w:r w:rsidRPr="0060472E">
        <w:rPr>
          <w:rFonts w:ascii="Californian FB" w:eastAsia="Calibri" w:hAnsi="Californian FB" w:cs="Times New Roman"/>
          <w:sz w:val="24"/>
          <w:szCs w:val="24"/>
        </w:rPr>
        <w:t xml:space="preserve">Closed-ended questions (C) can be answered with “yes” or “no” or with one word.    </w:t>
      </w:r>
    </w:p>
    <w:p w:rsidR="0060472E" w:rsidRPr="0060472E" w:rsidRDefault="0060472E" w:rsidP="004640D0">
      <w:pPr>
        <w:numPr>
          <w:ilvl w:val="1"/>
          <w:numId w:val="1"/>
        </w:numPr>
        <w:spacing w:line="240" w:lineRule="auto"/>
        <w:contextualSpacing/>
        <w:rPr>
          <w:rFonts w:ascii="Californian FB" w:eastAsia="Calibri" w:hAnsi="Californian FB" w:cs="Times New Roman"/>
          <w:sz w:val="24"/>
          <w:szCs w:val="24"/>
        </w:rPr>
      </w:pPr>
      <w:r w:rsidRPr="0060472E">
        <w:rPr>
          <w:rFonts w:ascii="Californian FB" w:eastAsia="Calibri" w:hAnsi="Californian FB" w:cs="Times New Roman"/>
          <w:sz w:val="24"/>
          <w:szCs w:val="24"/>
        </w:rPr>
        <w:t>Open-ended questions (O) require an explanation and cannot be answered with yes” or “no” or with one word.</w:t>
      </w:r>
    </w:p>
    <w:p w:rsidR="0060472E" w:rsidRPr="0060472E" w:rsidRDefault="0060472E" w:rsidP="004640D0">
      <w:pPr>
        <w:spacing w:line="240" w:lineRule="auto"/>
        <w:ind w:left="1440"/>
        <w:contextualSpacing/>
        <w:rPr>
          <w:rFonts w:ascii="Californian FB" w:eastAsia="Calibri" w:hAnsi="Californian FB" w:cs="Times New Roman"/>
          <w:sz w:val="24"/>
          <w:szCs w:val="24"/>
        </w:rPr>
      </w:pPr>
    </w:p>
    <w:p w:rsidR="0060472E" w:rsidRPr="0060472E" w:rsidRDefault="0060472E" w:rsidP="004640D0">
      <w:pPr>
        <w:numPr>
          <w:ilvl w:val="0"/>
          <w:numId w:val="1"/>
        </w:numPr>
        <w:spacing w:line="240" w:lineRule="auto"/>
        <w:contextualSpacing/>
        <w:rPr>
          <w:rFonts w:ascii="Californian FB" w:eastAsia="Calibri" w:hAnsi="Californian FB" w:cs="Times New Roman"/>
          <w:sz w:val="24"/>
          <w:szCs w:val="24"/>
        </w:rPr>
      </w:pPr>
      <w:r w:rsidRPr="0060472E">
        <w:rPr>
          <w:rFonts w:ascii="Californian FB" w:eastAsia="Calibri" w:hAnsi="Californian FB" w:cs="Times New Roman"/>
          <w:sz w:val="24"/>
          <w:szCs w:val="24"/>
        </w:rPr>
        <w:t>Name Advantages and Disadvantages of Types of Questions.</w:t>
      </w:r>
    </w:p>
    <w:p w:rsidR="0060472E" w:rsidRPr="0060472E" w:rsidRDefault="0060472E" w:rsidP="004640D0">
      <w:pPr>
        <w:numPr>
          <w:ilvl w:val="1"/>
          <w:numId w:val="1"/>
        </w:numPr>
        <w:spacing w:line="240" w:lineRule="auto"/>
        <w:contextualSpacing/>
        <w:rPr>
          <w:rFonts w:ascii="Californian FB" w:eastAsia="Calibri" w:hAnsi="Californian FB" w:cs="Times New Roman"/>
          <w:sz w:val="24"/>
          <w:szCs w:val="24"/>
        </w:rPr>
      </w:pPr>
      <w:r w:rsidRPr="0060472E">
        <w:rPr>
          <w:rFonts w:ascii="Californian FB" w:eastAsia="Calibri" w:hAnsi="Californian FB" w:cs="Times New Roman"/>
          <w:sz w:val="24"/>
          <w:szCs w:val="24"/>
        </w:rPr>
        <w:t>Change one closed-ended question into an open-ended, and change one open-ended question into a closed-ended one.</w:t>
      </w:r>
    </w:p>
    <w:p w:rsidR="0060472E" w:rsidRPr="0060472E" w:rsidRDefault="0060472E" w:rsidP="004640D0">
      <w:pPr>
        <w:spacing w:line="240" w:lineRule="auto"/>
        <w:ind w:left="1440"/>
        <w:contextualSpacing/>
        <w:rPr>
          <w:rFonts w:ascii="Californian FB" w:eastAsia="Calibri" w:hAnsi="Californian FB" w:cs="Times New Roman"/>
          <w:sz w:val="24"/>
          <w:szCs w:val="24"/>
        </w:rPr>
      </w:pPr>
    </w:p>
    <w:p w:rsidR="0060472E" w:rsidRPr="0060472E" w:rsidRDefault="0060472E" w:rsidP="004640D0">
      <w:pPr>
        <w:numPr>
          <w:ilvl w:val="0"/>
          <w:numId w:val="1"/>
        </w:numPr>
        <w:spacing w:line="240" w:lineRule="auto"/>
        <w:contextualSpacing/>
        <w:rPr>
          <w:rFonts w:ascii="Californian FB" w:eastAsia="Calibri" w:hAnsi="Californian FB" w:cs="Times New Roman"/>
          <w:sz w:val="24"/>
          <w:szCs w:val="24"/>
        </w:rPr>
      </w:pPr>
      <w:r w:rsidRPr="0060472E">
        <w:rPr>
          <w:rFonts w:ascii="Californian FB" w:eastAsia="Calibri" w:hAnsi="Californian FB" w:cs="Times New Roman"/>
          <w:sz w:val="24"/>
          <w:szCs w:val="24"/>
        </w:rPr>
        <w:t>Prioritize Your Questions.</w:t>
      </w:r>
    </w:p>
    <w:p w:rsidR="0060472E" w:rsidRPr="0060472E" w:rsidRDefault="0060472E" w:rsidP="004640D0">
      <w:pPr>
        <w:numPr>
          <w:ilvl w:val="0"/>
          <w:numId w:val="3"/>
        </w:numPr>
        <w:spacing w:line="240" w:lineRule="auto"/>
        <w:contextualSpacing/>
        <w:rPr>
          <w:rFonts w:ascii="Californian FB" w:eastAsia="Calibri" w:hAnsi="Californian FB" w:cs="Times New Roman"/>
          <w:sz w:val="24"/>
          <w:szCs w:val="24"/>
        </w:rPr>
      </w:pPr>
      <w:r w:rsidRPr="0060472E">
        <w:rPr>
          <w:rFonts w:ascii="Californian FB" w:eastAsia="Calibri" w:hAnsi="Californian FB" w:cs="Times New Roman"/>
          <w:sz w:val="24"/>
          <w:szCs w:val="24"/>
        </w:rPr>
        <w:t>Choose the three most important questions from your list.  Mark them with an “X” or highlight them.</w:t>
      </w:r>
    </w:p>
    <w:p w:rsidR="0060472E" w:rsidRPr="0060472E" w:rsidRDefault="0060472E" w:rsidP="004640D0">
      <w:pPr>
        <w:numPr>
          <w:ilvl w:val="0"/>
          <w:numId w:val="3"/>
        </w:numPr>
        <w:spacing w:line="240" w:lineRule="auto"/>
        <w:contextualSpacing/>
        <w:rPr>
          <w:rFonts w:ascii="Californian FB" w:eastAsia="Calibri" w:hAnsi="Californian FB" w:cs="Times New Roman"/>
          <w:sz w:val="24"/>
          <w:szCs w:val="24"/>
        </w:rPr>
      </w:pPr>
      <w:r w:rsidRPr="0060472E">
        <w:rPr>
          <w:rFonts w:ascii="Californian FB" w:eastAsia="Calibri" w:hAnsi="Californian FB" w:cs="Times New Roman"/>
          <w:sz w:val="24"/>
          <w:szCs w:val="24"/>
        </w:rPr>
        <w:t>Discuss your reasons for selecting those three questions.</w:t>
      </w:r>
    </w:p>
    <w:p w:rsidR="0060472E" w:rsidRPr="0060472E" w:rsidRDefault="0060472E" w:rsidP="004640D0">
      <w:pPr>
        <w:numPr>
          <w:ilvl w:val="0"/>
          <w:numId w:val="3"/>
        </w:numPr>
        <w:spacing w:line="240" w:lineRule="auto"/>
        <w:contextualSpacing/>
        <w:rPr>
          <w:rFonts w:ascii="Californian FB" w:eastAsia="Calibri" w:hAnsi="Californian FB" w:cs="Times New Roman"/>
          <w:sz w:val="24"/>
          <w:szCs w:val="24"/>
        </w:rPr>
      </w:pPr>
      <w:r w:rsidRPr="0060472E">
        <w:rPr>
          <w:rFonts w:ascii="Californian FB" w:eastAsia="Calibri" w:hAnsi="Californian FB" w:cs="Times New Roman"/>
          <w:sz w:val="24"/>
          <w:szCs w:val="24"/>
        </w:rPr>
        <w:t>What are the numbers of your priority questions?</w:t>
      </w:r>
    </w:p>
    <w:p w:rsidR="0060472E" w:rsidRPr="0060472E" w:rsidRDefault="0060472E" w:rsidP="004640D0">
      <w:pPr>
        <w:spacing w:line="240" w:lineRule="auto"/>
        <w:ind w:left="1464"/>
        <w:contextualSpacing/>
        <w:rPr>
          <w:rFonts w:ascii="Californian FB" w:eastAsia="Calibri" w:hAnsi="Californian FB" w:cs="Times New Roman"/>
          <w:sz w:val="24"/>
          <w:szCs w:val="24"/>
        </w:rPr>
      </w:pPr>
    </w:p>
    <w:p w:rsidR="0060472E" w:rsidRPr="0060472E" w:rsidRDefault="0060472E" w:rsidP="004640D0">
      <w:pPr>
        <w:numPr>
          <w:ilvl w:val="0"/>
          <w:numId w:val="1"/>
        </w:numPr>
        <w:spacing w:line="240" w:lineRule="auto"/>
        <w:contextualSpacing/>
        <w:rPr>
          <w:rFonts w:ascii="Californian FB" w:eastAsia="Calibri" w:hAnsi="Californian FB" w:cs="Times New Roman"/>
          <w:sz w:val="24"/>
          <w:szCs w:val="24"/>
        </w:rPr>
      </w:pPr>
      <w:r w:rsidRPr="0060472E">
        <w:rPr>
          <w:rFonts w:ascii="Californian FB" w:eastAsia="Calibri" w:hAnsi="Californian FB" w:cs="Times New Roman"/>
          <w:sz w:val="24"/>
          <w:szCs w:val="24"/>
        </w:rPr>
        <w:t xml:space="preserve">Reflect.              </w:t>
      </w:r>
    </w:p>
    <w:p w:rsidR="0060472E" w:rsidRPr="0060472E" w:rsidRDefault="0060472E" w:rsidP="004640D0">
      <w:pPr>
        <w:numPr>
          <w:ilvl w:val="0"/>
          <w:numId w:val="4"/>
        </w:numPr>
        <w:spacing w:line="240" w:lineRule="auto"/>
        <w:contextualSpacing/>
        <w:rPr>
          <w:rFonts w:ascii="Californian FB" w:eastAsia="Calibri" w:hAnsi="Californian FB" w:cs="Times New Roman"/>
          <w:sz w:val="24"/>
          <w:szCs w:val="24"/>
        </w:rPr>
      </w:pPr>
      <w:r w:rsidRPr="0060472E">
        <w:rPr>
          <w:rFonts w:ascii="Californian FB" w:eastAsia="Calibri" w:hAnsi="Californian FB" w:cs="Times New Roman"/>
          <w:sz w:val="24"/>
          <w:szCs w:val="24"/>
        </w:rPr>
        <w:t>Did your questions represent historical thinking skills?  Why or why not?</w:t>
      </w:r>
    </w:p>
    <w:p w:rsidR="0060472E" w:rsidRPr="0060472E" w:rsidRDefault="0060472E" w:rsidP="004640D0">
      <w:pPr>
        <w:numPr>
          <w:ilvl w:val="0"/>
          <w:numId w:val="4"/>
        </w:numPr>
        <w:spacing w:line="240" w:lineRule="auto"/>
        <w:contextualSpacing/>
        <w:rPr>
          <w:rFonts w:ascii="Californian FB" w:eastAsia="Calibri" w:hAnsi="Californian FB" w:cs="Times New Roman"/>
          <w:sz w:val="24"/>
          <w:szCs w:val="24"/>
        </w:rPr>
      </w:pPr>
      <w:r w:rsidRPr="0060472E">
        <w:rPr>
          <w:rFonts w:ascii="Californian FB" w:eastAsia="Calibri" w:hAnsi="Californian FB" w:cs="Times New Roman"/>
          <w:sz w:val="24"/>
          <w:szCs w:val="24"/>
        </w:rPr>
        <w:t xml:space="preserve">What did you learn? What value does it have?  </w:t>
      </w:r>
    </w:p>
    <w:p w:rsidR="0060472E" w:rsidRPr="0060472E" w:rsidRDefault="0060472E" w:rsidP="004640D0">
      <w:pPr>
        <w:spacing w:line="240" w:lineRule="auto"/>
        <w:ind w:left="1440"/>
        <w:contextualSpacing/>
        <w:rPr>
          <w:rFonts w:ascii="Californian FB" w:eastAsia="Calibri" w:hAnsi="Californian FB" w:cs="Times New Roman"/>
          <w:sz w:val="24"/>
          <w:szCs w:val="24"/>
        </w:rPr>
      </w:pPr>
    </w:p>
    <w:p w:rsidR="0060472E" w:rsidRPr="0060472E" w:rsidRDefault="0060472E" w:rsidP="004640D0">
      <w:pPr>
        <w:numPr>
          <w:ilvl w:val="0"/>
          <w:numId w:val="1"/>
        </w:numPr>
        <w:spacing w:line="240" w:lineRule="auto"/>
        <w:contextualSpacing/>
        <w:rPr>
          <w:rFonts w:ascii="Californian FB" w:eastAsia="Calibri" w:hAnsi="Californian FB" w:cs="Times New Roman"/>
          <w:sz w:val="24"/>
          <w:szCs w:val="24"/>
        </w:rPr>
      </w:pPr>
      <w:r w:rsidRPr="0060472E">
        <w:rPr>
          <w:rFonts w:ascii="Californian FB" w:eastAsia="Calibri" w:hAnsi="Californian FB" w:cs="Times New Roman"/>
          <w:sz w:val="24"/>
          <w:szCs w:val="24"/>
        </w:rPr>
        <w:t>Do something to extend your learning on the focus and to answer your priority questions.  Research to find out answers and to develop further questions.</w:t>
      </w:r>
    </w:p>
    <w:p w:rsidR="0060472E" w:rsidRPr="0060472E" w:rsidRDefault="0060472E" w:rsidP="0060472E">
      <w:pPr>
        <w:ind w:left="720"/>
        <w:contextualSpacing/>
        <w:rPr>
          <w:rFonts w:ascii="Calibri" w:eastAsia="Calibri" w:hAnsi="Calibri" w:cs="Times New Roman"/>
        </w:rPr>
      </w:pPr>
    </w:p>
    <w:p w:rsidR="0060472E" w:rsidRPr="0060472E" w:rsidRDefault="0060472E" w:rsidP="0060472E">
      <w:pPr>
        <w:rPr>
          <w:rFonts w:ascii="Calibri" w:eastAsia="Calibri" w:hAnsi="Calibri" w:cs="Times New Roman"/>
        </w:rPr>
      </w:pPr>
    </w:p>
    <w:p w:rsidR="00457CBF" w:rsidRDefault="00457CBF" w:rsidP="0060472E">
      <w:pPr>
        <w:jc w:val="center"/>
        <w:rPr>
          <w:rFonts w:ascii="Californian FB" w:eastAsia="Calibri" w:hAnsi="Californian FB" w:cs="Times New Roman"/>
          <w:b/>
          <w:sz w:val="32"/>
          <w:szCs w:val="32"/>
        </w:rPr>
      </w:pPr>
    </w:p>
    <w:p w:rsidR="00457CBF" w:rsidRDefault="00457CBF" w:rsidP="0060472E">
      <w:pPr>
        <w:jc w:val="center"/>
        <w:rPr>
          <w:rFonts w:ascii="Californian FB" w:eastAsia="Calibri" w:hAnsi="Californian FB" w:cs="Times New Roman"/>
          <w:b/>
          <w:sz w:val="32"/>
          <w:szCs w:val="32"/>
        </w:rPr>
      </w:pPr>
    </w:p>
    <w:p w:rsidR="0060472E" w:rsidRPr="0060472E" w:rsidRDefault="0060472E" w:rsidP="0060472E">
      <w:pPr>
        <w:jc w:val="center"/>
        <w:rPr>
          <w:rFonts w:ascii="Californian FB" w:eastAsia="Calibri" w:hAnsi="Californian FB" w:cs="Times New Roman"/>
          <w:b/>
          <w:sz w:val="32"/>
          <w:szCs w:val="32"/>
        </w:rPr>
      </w:pPr>
      <w:r w:rsidRPr="0060472E">
        <w:rPr>
          <w:rFonts w:ascii="Californian FB" w:eastAsia="Calibri" w:hAnsi="Californian FB" w:cs="Times New Roman"/>
          <w:b/>
          <w:sz w:val="32"/>
          <w:szCs w:val="32"/>
        </w:rPr>
        <w:t>What if we wonder?</w:t>
      </w:r>
    </w:p>
    <w:p w:rsidR="0060472E" w:rsidRPr="0060472E" w:rsidRDefault="0060472E" w:rsidP="0060472E">
      <w:pPr>
        <w:jc w:val="center"/>
        <w:rPr>
          <w:rFonts w:ascii="Californian FB" w:eastAsia="Calibri" w:hAnsi="Californian FB" w:cs="Times New Roman"/>
          <w:b/>
          <w:sz w:val="32"/>
          <w:szCs w:val="32"/>
        </w:rPr>
      </w:pPr>
      <w:r w:rsidRPr="0060472E">
        <w:rPr>
          <w:rFonts w:ascii="Californian FB" w:eastAsia="Calibri" w:hAnsi="Californian FB" w:cs="Times New Roman"/>
          <w:b/>
          <w:sz w:val="32"/>
          <w:szCs w:val="32"/>
        </w:rPr>
        <w:t xml:space="preserve">Question Formulation Technique Focus: </w:t>
      </w:r>
      <w:r w:rsidRPr="0060472E">
        <w:rPr>
          <w:rFonts w:ascii="Californian FB" w:eastAsia="Calibri" w:hAnsi="Californian FB" w:cs="Times New Roman"/>
          <w:b/>
          <w:color w:val="4472C4" w:themeColor="accent5"/>
          <w:sz w:val="32"/>
          <w:szCs w:val="32"/>
        </w:rPr>
        <w:t>American Colonies</w:t>
      </w:r>
    </w:p>
    <w:p w:rsidR="0060472E" w:rsidRPr="0060472E" w:rsidRDefault="0060472E" w:rsidP="0060472E">
      <w:pPr>
        <w:rPr>
          <w:rFonts w:ascii="Californian FB" w:eastAsia="Calibri" w:hAnsi="Californian FB" w:cs="Times New Roman"/>
          <w:sz w:val="24"/>
          <w:szCs w:val="24"/>
          <w:u w:val="single"/>
        </w:rPr>
      </w:pPr>
      <w:r w:rsidRPr="0060472E">
        <w:rPr>
          <w:rFonts w:ascii="Californian FB" w:eastAsia="Calibri" w:hAnsi="Californian FB" w:cs="Times New Roman"/>
          <w:sz w:val="24"/>
          <w:szCs w:val="24"/>
          <w:u w:val="single"/>
        </w:rPr>
        <w:t>Rules for Producing Questions</w:t>
      </w:r>
    </w:p>
    <w:p w:rsidR="0060472E" w:rsidRPr="0060472E" w:rsidRDefault="0060472E" w:rsidP="0060472E">
      <w:pPr>
        <w:numPr>
          <w:ilvl w:val="0"/>
          <w:numId w:val="2"/>
        </w:numPr>
        <w:contextualSpacing/>
        <w:rPr>
          <w:rFonts w:ascii="Californian FB" w:eastAsia="Calibri" w:hAnsi="Californian FB" w:cs="Times New Roman"/>
          <w:sz w:val="24"/>
          <w:szCs w:val="24"/>
        </w:rPr>
      </w:pPr>
      <w:bookmarkStart w:id="0" w:name="OLE_LINK2"/>
      <w:r w:rsidRPr="0060472E">
        <w:rPr>
          <w:rFonts w:ascii="Californian FB" w:eastAsia="Calibri" w:hAnsi="Californian FB" w:cs="Times New Roman"/>
          <w:sz w:val="24"/>
          <w:szCs w:val="24"/>
        </w:rPr>
        <w:t>Ask as many questions as you can.</w:t>
      </w:r>
    </w:p>
    <w:p w:rsidR="0060472E" w:rsidRPr="0060472E" w:rsidRDefault="0060472E" w:rsidP="0060472E">
      <w:pPr>
        <w:numPr>
          <w:ilvl w:val="0"/>
          <w:numId w:val="2"/>
        </w:numPr>
        <w:contextualSpacing/>
        <w:rPr>
          <w:rFonts w:ascii="Californian FB" w:eastAsia="Calibri" w:hAnsi="Californian FB" w:cs="Times New Roman"/>
          <w:sz w:val="24"/>
          <w:szCs w:val="24"/>
        </w:rPr>
      </w:pPr>
      <w:r w:rsidRPr="0060472E">
        <w:rPr>
          <w:rFonts w:ascii="Californian FB" w:eastAsia="Calibri" w:hAnsi="Californian FB" w:cs="Times New Roman"/>
          <w:sz w:val="24"/>
          <w:szCs w:val="24"/>
        </w:rPr>
        <w:t>Do not stop to discuss, judge or answer the questions.</w:t>
      </w:r>
    </w:p>
    <w:p w:rsidR="0060472E" w:rsidRPr="0060472E" w:rsidRDefault="0060472E" w:rsidP="0060472E">
      <w:pPr>
        <w:numPr>
          <w:ilvl w:val="0"/>
          <w:numId w:val="2"/>
        </w:numPr>
        <w:contextualSpacing/>
        <w:rPr>
          <w:rFonts w:ascii="Californian FB" w:eastAsia="Calibri" w:hAnsi="Californian FB" w:cs="Times New Roman"/>
          <w:sz w:val="24"/>
          <w:szCs w:val="24"/>
        </w:rPr>
      </w:pPr>
      <w:r w:rsidRPr="0060472E">
        <w:rPr>
          <w:rFonts w:ascii="Californian FB" w:eastAsia="Calibri" w:hAnsi="Californian FB" w:cs="Times New Roman"/>
          <w:sz w:val="24"/>
          <w:szCs w:val="24"/>
        </w:rPr>
        <w:t xml:space="preserve">Write down every question exactly as it is stated. </w:t>
      </w:r>
    </w:p>
    <w:p w:rsidR="0060472E" w:rsidRPr="0060472E" w:rsidRDefault="0060472E" w:rsidP="0060472E">
      <w:pPr>
        <w:numPr>
          <w:ilvl w:val="0"/>
          <w:numId w:val="2"/>
        </w:numPr>
        <w:contextualSpacing/>
        <w:rPr>
          <w:rFonts w:ascii="Californian FB" w:eastAsia="Calibri" w:hAnsi="Californian FB" w:cs="Times New Roman"/>
          <w:sz w:val="24"/>
          <w:szCs w:val="24"/>
        </w:rPr>
      </w:pPr>
      <w:r w:rsidRPr="0060472E">
        <w:rPr>
          <w:rFonts w:ascii="Californian FB" w:eastAsia="Calibri" w:hAnsi="Californian FB" w:cs="Times New Roman"/>
          <w:sz w:val="24"/>
          <w:szCs w:val="24"/>
        </w:rPr>
        <w:t>Change any statement into a question</w:t>
      </w:r>
      <w:bookmarkEnd w:id="0"/>
      <w:r w:rsidRPr="0060472E">
        <w:rPr>
          <w:rFonts w:ascii="Californian FB" w:eastAsia="Calibri" w:hAnsi="Californian FB" w:cs="Times New Roman"/>
          <w:sz w:val="24"/>
          <w:szCs w:val="24"/>
        </w:rPr>
        <w:t>.</w:t>
      </w:r>
    </w:p>
    <w:p w:rsidR="0060472E" w:rsidRPr="0060472E" w:rsidRDefault="0060472E" w:rsidP="0060472E">
      <w:pPr>
        <w:rPr>
          <w:rFonts w:ascii="Californian FB" w:eastAsia="Calibri" w:hAnsi="Californian FB" w:cs="Times New Roman"/>
          <w:b/>
          <w:szCs w:val="32"/>
        </w:rPr>
      </w:pPr>
    </w:p>
    <w:tbl>
      <w:tblPr>
        <w:tblStyle w:val="TableGrid"/>
        <w:tblW w:w="11160" w:type="dxa"/>
        <w:tblInd w:w="-545" w:type="dxa"/>
        <w:tblLook w:val="04A0" w:firstRow="1" w:lastRow="0" w:firstColumn="1" w:lastColumn="0" w:noHBand="0" w:noVBand="1"/>
      </w:tblPr>
      <w:tblGrid>
        <w:gridCol w:w="5580"/>
        <w:gridCol w:w="5580"/>
      </w:tblGrid>
      <w:tr w:rsidR="0060472E" w:rsidRPr="0060472E" w:rsidTr="00457CBF">
        <w:trPr>
          <w:trHeight w:val="8810"/>
        </w:trPr>
        <w:tc>
          <w:tcPr>
            <w:tcW w:w="5580" w:type="dxa"/>
          </w:tcPr>
          <w:p w:rsidR="0060472E" w:rsidRPr="0060472E" w:rsidRDefault="0060472E" w:rsidP="0060472E">
            <w:pPr>
              <w:jc w:val="center"/>
              <w:rPr>
                <w:rFonts w:ascii="Californian FB" w:eastAsia="Calibri" w:hAnsi="Californian FB" w:cs="Times New Roman"/>
                <w:sz w:val="28"/>
              </w:rPr>
            </w:pPr>
            <w:r w:rsidRPr="0060472E">
              <w:rPr>
                <w:rFonts w:ascii="Californian FB" w:eastAsia="Calibri" w:hAnsi="Californian FB" w:cs="Times New Roman"/>
                <w:sz w:val="28"/>
              </w:rPr>
              <w:t>Document A</w:t>
            </w:r>
          </w:p>
          <w:p w:rsidR="0060472E" w:rsidRPr="0060472E" w:rsidRDefault="0060472E" w:rsidP="0060472E">
            <w:pPr>
              <w:jc w:val="center"/>
              <w:rPr>
                <w:rFonts w:ascii="Californian FB" w:eastAsia="Calibri" w:hAnsi="Californian FB" w:cs="Times New Roman"/>
                <w:sz w:val="28"/>
              </w:rPr>
            </w:pPr>
          </w:p>
        </w:tc>
        <w:tc>
          <w:tcPr>
            <w:tcW w:w="5580" w:type="dxa"/>
          </w:tcPr>
          <w:p w:rsidR="0060472E" w:rsidRPr="0060472E" w:rsidRDefault="0060472E" w:rsidP="0060472E">
            <w:pPr>
              <w:jc w:val="center"/>
              <w:rPr>
                <w:rFonts w:ascii="Californian FB" w:eastAsia="Calibri" w:hAnsi="Californian FB" w:cs="Times New Roman"/>
                <w:sz w:val="28"/>
              </w:rPr>
            </w:pPr>
            <w:r w:rsidRPr="0060472E">
              <w:rPr>
                <w:rFonts w:ascii="Californian FB" w:eastAsia="Calibri" w:hAnsi="Californian FB" w:cs="Times New Roman"/>
                <w:sz w:val="28"/>
              </w:rPr>
              <w:t>Document B</w:t>
            </w:r>
          </w:p>
          <w:p w:rsidR="0060472E" w:rsidRPr="0060472E" w:rsidRDefault="0060472E" w:rsidP="0060472E">
            <w:pPr>
              <w:jc w:val="center"/>
              <w:rPr>
                <w:rFonts w:ascii="Californian FB" w:eastAsia="Calibri" w:hAnsi="Californian FB" w:cs="Times New Roman"/>
                <w:sz w:val="28"/>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457CBF" w:rsidRPr="0060472E" w:rsidRDefault="00457CBF" w:rsidP="005F3DBD">
            <w:pPr>
              <w:rPr>
                <w:rFonts w:ascii="Californian FB" w:eastAsia="Calibri" w:hAnsi="Californian FB" w:cs="Times New Roman"/>
                <w:sz w:val="28"/>
              </w:rPr>
            </w:pPr>
          </w:p>
        </w:tc>
      </w:tr>
    </w:tbl>
    <w:p w:rsidR="0060472E" w:rsidRPr="0060472E" w:rsidRDefault="0060472E" w:rsidP="0060472E">
      <w:pPr>
        <w:jc w:val="center"/>
        <w:rPr>
          <w:rFonts w:ascii="Californian FB" w:eastAsia="Calibri" w:hAnsi="Californian FB" w:cs="Times New Roman"/>
          <w:b/>
          <w:sz w:val="32"/>
          <w:szCs w:val="32"/>
        </w:rPr>
      </w:pPr>
      <w:r w:rsidRPr="0060472E">
        <w:rPr>
          <w:rFonts w:ascii="Calibri" w:eastAsia="Calibri" w:hAnsi="Calibri" w:cs="Times New Roman"/>
        </w:rPr>
        <w:br w:type="page"/>
      </w:r>
      <w:r w:rsidRPr="0060472E">
        <w:rPr>
          <w:rFonts w:ascii="Californian FB" w:eastAsia="Calibri" w:hAnsi="Californian FB" w:cs="Times New Roman"/>
          <w:b/>
          <w:sz w:val="32"/>
          <w:szCs w:val="32"/>
        </w:rPr>
        <w:t>What if we wonder?</w:t>
      </w:r>
    </w:p>
    <w:p w:rsidR="0060472E" w:rsidRPr="0060472E" w:rsidRDefault="0060472E" w:rsidP="0060472E">
      <w:pPr>
        <w:jc w:val="center"/>
        <w:rPr>
          <w:rFonts w:ascii="Californian FB" w:eastAsia="Calibri" w:hAnsi="Californian FB" w:cs="Times New Roman"/>
          <w:b/>
          <w:sz w:val="32"/>
          <w:szCs w:val="32"/>
        </w:rPr>
      </w:pPr>
      <w:r w:rsidRPr="0060472E">
        <w:rPr>
          <w:rFonts w:ascii="Californian FB" w:eastAsia="Calibri" w:hAnsi="Californian FB" w:cs="Times New Roman"/>
          <w:b/>
          <w:sz w:val="32"/>
          <w:szCs w:val="32"/>
        </w:rPr>
        <w:t xml:space="preserve">Question Formulation Technique Focus: </w:t>
      </w:r>
      <w:r w:rsidR="00457CBF" w:rsidRPr="00457CBF">
        <w:rPr>
          <w:rFonts w:ascii="Californian FB" w:eastAsia="Calibri" w:hAnsi="Californian FB" w:cs="Times New Roman"/>
          <w:b/>
          <w:color w:val="4472C4" w:themeColor="accent5"/>
          <w:sz w:val="32"/>
          <w:szCs w:val="32"/>
        </w:rPr>
        <w:t>American Colonies</w:t>
      </w:r>
    </w:p>
    <w:p w:rsidR="0060472E" w:rsidRPr="0060472E" w:rsidRDefault="0060472E" w:rsidP="0060472E">
      <w:pPr>
        <w:rPr>
          <w:rFonts w:ascii="Californian FB" w:eastAsia="Calibri" w:hAnsi="Californian FB" w:cs="Times New Roman"/>
          <w:sz w:val="24"/>
          <w:szCs w:val="24"/>
          <w:u w:val="single"/>
        </w:rPr>
      </w:pPr>
      <w:r w:rsidRPr="0060472E">
        <w:rPr>
          <w:rFonts w:ascii="Californian FB" w:eastAsia="Calibri" w:hAnsi="Californian FB" w:cs="Times New Roman"/>
          <w:sz w:val="24"/>
          <w:szCs w:val="24"/>
          <w:u w:val="single"/>
        </w:rPr>
        <w:t>Rules for Producing Questions</w:t>
      </w:r>
    </w:p>
    <w:p w:rsidR="0060472E" w:rsidRPr="0060472E" w:rsidRDefault="0060472E" w:rsidP="0060472E">
      <w:pPr>
        <w:numPr>
          <w:ilvl w:val="0"/>
          <w:numId w:val="2"/>
        </w:numPr>
        <w:contextualSpacing/>
        <w:rPr>
          <w:rFonts w:ascii="Californian FB" w:eastAsia="Calibri" w:hAnsi="Californian FB" w:cs="Times New Roman"/>
          <w:sz w:val="24"/>
          <w:szCs w:val="24"/>
        </w:rPr>
      </w:pPr>
      <w:r w:rsidRPr="0060472E">
        <w:rPr>
          <w:rFonts w:ascii="Californian FB" w:eastAsia="Calibri" w:hAnsi="Californian FB" w:cs="Times New Roman"/>
          <w:sz w:val="24"/>
          <w:szCs w:val="24"/>
        </w:rPr>
        <w:t>Ask as many questions as you can.</w:t>
      </w:r>
    </w:p>
    <w:p w:rsidR="0060472E" w:rsidRPr="0060472E" w:rsidRDefault="0060472E" w:rsidP="0060472E">
      <w:pPr>
        <w:numPr>
          <w:ilvl w:val="0"/>
          <w:numId w:val="2"/>
        </w:numPr>
        <w:contextualSpacing/>
        <w:rPr>
          <w:rFonts w:ascii="Californian FB" w:eastAsia="Calibri" w:hAnsi="Californian FB" w:cs="Times New Roman"/>
          <w:sz w:val="24"/>
          <w:szCs w:val="24"/>
        </w:rPr>
      </w:pPr>
      <w:r w:rsidRPr="0060472E">
        <w:rPr>
          <w:rFonts w:ascii="Californian FB" w:eastAsia="Calibri" w:hAnsi="Californian FB" w:cs="Times New Roman"/>
          <w:sz w:val="24"/>
          <w:szCs w:val="24"/>
        </w:rPr>
        <w:t>Do not stop to discuss, judge or answer the questions.</w:t>
      </w:r>
    </w:p>
    <w:p w:rsidR="0060472E" w:rsidRPr="0060472E" w:rsidRDefault="0060472E" w:rsidP="0060472E">
      <w:pPr>
        <w:numPr>
          <w:ilvl w:val="0"/>
          <w:numId w:val="2"/>
        </w:numPr>
        <w:contextualSpacing/>
        <w:rPr>
          <w:rFonts w:ascii="Californian FB" w:eastAsia="Calibri" w:hAnsi="Californian FB" w:cs="Times New Roman"/>
          <w:sz w:val="24"/>
          <w:szCs w:val="24"/>
        </w:rPr>
      </w:pPr>
      <w:r w:rsidRPr="0060472E">
        <w:rPr>
          <w:rFonts w:ascii="Californian FB" w:eastAsia="Calibri" w:hAnsi="Californian FB" w:cs="Times New Roman"/>
          <w:sz w:val="24"/>
          <w:szCs w:val="24"/>
        </w:rPr>
        <w:t xml:space="preserve">Write down every question exactly as it is stated. </w:t>
      </w:r>
    </w:p>
    <w:p w:rsidR="0060472E" w:rsidRPr="0060472E" w:rsidRDefault="0060472E" w:rsidP="0060472E">
      <w:pPr>
        <w:numPr>
          <w:ilvl w:val="0"/>
          <w:numId w:val="2"/>
        </w:numPr>
        <w:contextualSpacing/>
        <w:rPr>
          <w:rFonts w:ascii="Californian FB" w:eastAsia="Calibri" w:hAnsi="Californian FB" w:cs="Times New Roman"/>
          <w:sz w:val="24"/>
          <w:szCs w:val="24"/>
        </w:rPr>
      </w:pPr>
      <w:r w:rsidRPr="0060472E">
        <w:rPr>
          <w:rFonts w:ascii="Californian FB" w:eastAsia="Calibri" w:hAnsi="Californian FB" w:cs="Times New Roman"/>
          <w:sz w:val="24"/>
          <w:szCs w:val="24"/>
        </w:rPr>
        <w:t>Change any statement into a question.</w:t>
      </w:r>
    </w:p>
    <w:p w:rsidR="0060472E" w:rsidRPr="0060472E" w:rsidRDefault="0060472E" w:rsidP="0060472E">
      <w:pPr>
        <w:rPr>
          <w:rFonts w:ascii="Californian FB" w:eastAsia="Calibri" w:hAnsi="Californian FB" w:cs="Times New Roman"/>
          <w:b/>
          <w:szCs w:val="32"/>
        </w:rPr>
      </w:pPr>
    </w:p>
    <w:tbl>
      <w:tblPr>
        <w:tblStyle w:val="TableGrid"/>
        <w:tblW w:w="11250" w:type="dxa"/>
        <w:tblInd w:w="-635" w:type="dxa"/>
        <w:tblLook w:val="04A0" w:firstRow="1" w:lastRow="0" w:firstColumn="1" w:lastColumn="0" w:noHBand="0" w:noVBand="1"/>
      </w:tblPr>
      <w:tblGrid>
        <w:gridCol w:w="5670"/>
        <w:gridCol w:w="5580"/>
      </w:tblGrid>
      <w:tr w:rsidR="0060472E" w:rsidRPr="0060472E" w:rsidTr="00457CBF">
        <w:trPr>
          <w:trHeight w:val="8810"/>
        </w:trPr>
        <w:tc>
          <w:tcPr>
            <w:tcW w:w="5670" w:type="dxa"/>
          </w:tcPr>
          <w:p w:rsidR="0060472E" w:rsidRPr="0060472E" w:rsidRDefault="0060472E" w:rsidP="0060472E">
            <w:pPr>
              <w:jc w:val="center"/>
              <w:rPr>
                <w:rFonts w:ascii="Californian FB" w:eastAsia="Calibri" w:hAnsi="Californian FB" w:cs="Times New Roman"/>
                <w:sz w:val="28"/>
              </w:rPr>
            </w:pPr>
            <w:r w:rsidRPr="0060472E">
              <w:rPr>
                <w:rFonts w:ascii="Californian FB" w:eastAsia="Calibri" w:hAnsi="Californian FB" w:cs="Times New Roman"/>
                <w:sz w:val="28"/>
              </w:rPr>
              <w:t>Document C</w:t>
            </w:r>
          </w:p>
          <w:p w:rsidR="0060472E" w:rsidRDefault="0060472E" w:rsidP="0060472E">
            <w:pPr>
              <w:jc w:val="center"/>
              <w:rPr>
                <w:rFonts w:ascii="Californian FB" w:eastAsia="Calibri" w:hAnsi="Californian FB" w:cs="Times New Roman"/>
                <w:sz w:val="28"/>
              </w:rPr>
            </w:pPr>
          </w:p>
          <w:p w:rsidR="00457CBF" w:rsidRDefault="00457CBF" w:rsidP="0060472E">
            <w:pPr>
              <w:jc w:val="center"/>
              <w:rPr>
                <w:rFonts w:ascii="Californian FB" w:eastAsia="Calibri" w:hAnsi="Californian FB" w:cs="Times New Roman"/>
                <w:sz w:val="28"/>
              </w:rPr>
            </w:pPr>
          </w:p>
          <w:p w:rsidR="00457CBF" w:rsidRDefault="00457CBF" w:rsidP="0060472E">
            <w:pPr>
              <w:jc w:val="center"/>
              <w:rPr>
                <w:rFonts w:ascii="Californian FB" w:eastAsia="Calibri" w:hAnsi="Californian FB" w:cs="Times New Roman"/>
                <w:sz w:val="28"/>
              </w:rPr>
            </w:pPr>
          </w:p>
          <w:p w:rsidR="00457CBF" w:rsidRDefault="00457CBF" w:rsidP="0060472E">
            <w:pPr>
              <w:jc w:val="center"/>
              <w:rPr>
                <w:rFonts w:ascii="Californian FB" w:eastAsia="Calibri" w:hAnsi="Californian FB" w:cs="Times New Roman"/>
                <w:sz w:val="28"/>
              </w:rPr>
            </w:pPr>
          </w:p>
          <w:p w:rsidR="00457CBF" w:rsidRDefault="00457CBF" w:rsidP="0060472E">
            <w:pPr>
              <w:jc w:val="center"/>
              <w:rPr>
                <w:rFonts w:ascii="Californian FB" w:eastAsia="Calibri" w:hAnsi="Californian FB" w:cs="Times New Roman"/>
                <w:sz w:val="28"/>
              </w:rPr>
            </w:pPr>
          </w:p>
          <w:p w:rsidR="00457CBF" w:rsidRDefault="00457CBF" w:rsidP="0060472E">
            <w:pPr>
              <w:jc w:val="center"/>
              <w:rPr>
                <w:rFonts w:ascii="Californian FB" w:eastAsia="Calibri" w:hAnsi="Californian FB" w:cs="Times New Roman"/>
                <w:sz w:val="28"/>
              </w:rPr>
            </w:pPr>
          </w:p>
          <w:p w:rsidR="00457CBF" w:rsidRDefault="00457CBF" w:rsidP="0060472E">
            <w:pPr>
              <w:jc w:val="center"/>
              <w:rPr>
                <w:rFonts w:ascii="Californian FB" w:eastAsia="Calibri" w:hAnsi="Californian FB" w:cs="Times New Roman"/>
                <w:sz w:val="28"/>
              </w:rPr>
            </w:pPr>
          </w:p>
          <w:p w:rsidR="00457CBF" w:rsidRDefault="00457CBF" w:rsidP="0060472E">
            <w:pPr>
              <w:jc w:val="center"/>
              <w:rPr>
                <w:rFonts w:ascii="Californian FB" w:eastAsia="Calibri" w:hAnsi="Californian FB" w:cs="Times New Roman"/>
                <w:sz w:val="28"/>
              </w:rPr>
            </w:pPr>
          </w:p>
          <w:p w:rsidR="00457CBF" w:rsidRDefault="00457CBF" w:rsidP="0060472E">
            <w:pPr>
              <w:jc w:val="center"/>
              <w:rPr>
                <w:rFonts w:ascii="Californian FB" w:eastAsia="Calibri" w:hAnsi="Californian FB" w:cs="Times New Roman"/>
                <w:sz w:val="28"/>
              </w:rPr>
            </w:pPr>
          </w:p>
          <w:p w:rsidR="00457CBF" w:rsidRDefault="00457CBF" w:rsidP="0060472E">
            <w:pPr>
              <w:jc w:val="center"/>
              <w:rPr>
                <w:rFonts w:ascii="Californian FB" w:eastAsia="Calibri" w:hAnsi="Californian FB" w:cs="Times New Roman"/>
                <w:sz w:val="28"/>
              </w:rPr>
            </w:pPr>
          </w:p>
          <w:p w:rsidR="00457CBF" w:rsidRDefault="00457CBF" w:rsidP="0060472E">
            <w:pPr>
              <w:jc w:val="center"/>
              <w:rPr>
                <w:rFonts w:ascii="Californian FB" w:eastAsia="Calibri" w:hAnsi="Californian FB" w:cs="Times New Roman"/>
                <w:sz w:val="28"/>
              </w:rPr>
            </w:pPr>
          </w:p>
          <w:p w:rsidR="00457CBF" w:rsidRDefault="00457CBF" w:rsidP="0060472E">
            <w:pPr>
              <w:jc w:val="center"/>
              <w:rPr>
                <w:rFonts w:ascii="Californian FB" w:eastAsia="Calibri" w:hAnsi="Californian FB" w:cs="Times New Roman"/>
                <w:sz w:val="28"/>
              </w:rPr>
            </w:pPr>
          </w:p>
          <w:p w:rsidR="00457CBF" w:rsidRDefault="00457CBF" w:rsidP="0060472E">
            <w:pPr>
              <w:jc w:val="center"/>
              <w:rPr>
                <w:rFonts w:ascii="Californian FB" w:eastAsia="Calibri" w:hAnsi="Californian FB" w:cs="Times New Roman"/>
                <w:sz w:val="28"/>
              </w:rPr>
            </w:pPr>
          </w:p>
          <w:p w:rsidR="00457CBF" w:rsidRDefault="00457CBF" w:rsidP="0060472E">
            <w:pPr>
              <w:jc w:val="center"/>
              <w:rPr>
                <w:rFonts w:ascii="Californian FB" w:eastAsia="Calibri" w:hAnsi="Californian FB" w:cs="Times New Roman"/>
                <w:sz w:val="28"/>
              </w:rPr>
            </w:pPr>
          </w:p>
          <w:p w:rsidR="00457CBF" w:rsidRDefault="00457CBF" w:rsidP="0060472E">
            <w:pPr>
              <w:jc w:val="center"/>
              <w:rPr>
                <w:rFonts w:ascii="Californian FB" w:eastAsia="Calibri" w:hAnsi="Californian FB" w:cs="Times New Roman"/>
                <w:sz w:val="28"/>
              </w:rPr>
            </w:pPr>
          </w:p>
          <w:p w:rsidR="00457CBF" w:rsidRDefault="00457CBF" w:rsidP="0060472E">
            <w:pPr>
              <w:jc w:val="center"/>
              <w:rPr>
                <w:rFonts w:ascii="Californian FB" w:eastAsia="Calibri" w:hAnsi="Californian FB" w:cs="Times New Roman"/>
                <w:sz w:val="28"/>
              </w:rPr>
            </w:pPr>
          </w:p>
          <w:p w:rsidR="00457CBF" w:rsidRDefault="00457CBF" w:rsidP="0060472E">
            <w:pPr>
              <w:jc w:val="center"/>
              <w:rPr>
                <w:rFonts w:ascii="Californian FB" w:eastAsia="Calibri" w:hAnsi="Californian FB" w:cs="Times New Roman"/>
                <w:sz w:val="28"/>
              </w:rPr>
            </w:pPr>
          </w:p>
          <w:p w:rsidR="00457CBF" w:rsidRDefault="00457CBF" w:rsidP="0060472E">
            <w:pPr>
              <w:jc w:val="center"/>
              <w:rPr>
                <w:rFonts w:ascii="Californian FB" w:eastAsia="Calibri" w:hAnsi="Californian FB" w:cs="Times New Roman"/>
                <w:sz w:val="28"/>
              </w:rPr>
            </w:pPr>
          </w:p>
          <w:p w:rsidR="00457CBF" w:rsidRDefault="00457CBF" w:rsidP="0060472E">
            <w:pPr>
              <w:jc w:val="center"/>
              <w:rPr>
                <w:rFonts w:ascii="Californian FB" w:eastAsia="Calibri" w:hAnsi="Californian FB" w:cs="Times New Roman"/>
                <w:sz w:val="28"/>
              </w:rPr>
            </w:pPr>
          </w:p>
          <w:p w:rsidR="00457CBF" w:rsidRDefault="00457CBF" w:rsidP="0060472E">
            <w:pPr>
              <w:jc w:val="center"/>
              <w:rPr>
                <w:rFonts w:ascii="Californian FB" w:eastAsia="Calibri" w:hAnsi="Californian FB" w:cs="Times New Roman"/>
                <w:sz w:val="28"/>
              </w:rPr>
            </w:pPr>
          </w:p>
          <w:p w:rsidR="00457CBF" w:rsidRDefault="00457CBF" w:rsidP="0060472E">
            <w:pPr>
              <w:jc w:val="center"/>
              <w:rPr>
                <w:rFonts w:ascii="Californian FB" w:eastAsia="Calibri" w:hAnsi="Californian FB" w:cs="Times New Roman"/>
                <w:sz w:val="28"/>
              </w:rPr>
            </w:pPr>
          </w:p>
          <w:p w:rsidR="00457CBF" w:rsidRDefault="00457CBF" w:rsidP="0060472E">
            <w:pPr>
              <w:jc w:val="center"/>
              <w:rPr>
                <w:rFonts w:ascii="Californian FB" w:eastAsia="Calibri" w:hAnsi="Californian FB" w:cs="Times New Roman"/>
                <w:sz w:val="28"/>
              </w:rPr>
            </w:pPr>
          </w:p>
          <w:p w:rsidR="00457CBF" w:rsidRDefault="00457CBF" w:rsidP="0060472E">
            <w:pPr>
              <w:jc w:val="center"/>
              <w:rPr>
                <w:rFonts w:ascii="Californian FB" w:eastAsia="Calibri" w:hAnsi="Californian FB" w:cs="Times New Roman"/>
                <w:sz w:val="28"/>
              </w:rPr>
            </w:pPr>
          </w:p>
          <w:p w:rsidR="00457CBF" w:rsidRDefault="00457CBF" w:rsidP="0060472E">
            <w:pPr>
              <w:jc w:val="center"/>
              <w:rPr>
                <w:rFonts w:ascii="Californian FB" w:eastAsia="Calibri" w:hAnsi="Californian FB" w:cs="Times New Roman"/>
                <w:sz w:val="28"/>
              </w:rPr>
            </w:pPr>
          </w:p>
          <w:p w:rsidR="00457CBF" w:rsidRDefault="00457CBF" w:rsidP="0060472E">
            <w:pPr>
              <w:jc w:val="center"/>
              <w:rPr>
                <w:rFonts w:ascii="Californian FB" w:eastAsia="Calibri" w:hAnsi="Californian FB" w:cs="Times New Roman"/>
                <w:sz w:val="28"/>
              </w:rPr>
            </w:pPr>
          </w:p>
          <w:p w:rsidR="00457CBF" w:rsidRDefault="00457CBF" w:rsidP="0060472E">
            <w:pPr>
              <w:jc w:val="center"/>
              <w:rPr>
                <w:rFonts w:ascii="Californian FB" w:eastAsia="Calibri" w:hAnsi="Californian FB" w:cs="Times New Roman"/>
                <w:sz w:val="28"/>
              </w:rPr>
            </w:pPr>
          </w:p>
          <w:p w:rsidR="00457CBF" w:rsidRDefault="00457CBF" w:rsidP="0060472E">
            <w:pPr>
              <w:jc w:val="center"/>
              <w:rPr>
                <w:rFonts w:ascii="Californian FB" w:eastAsia="Calibri" w:hAnsi="Californian FB" w:cs="Times New Roman"/>
                <w:sz w:val="28"/>
              </w:rPr>
            </w:pPr>
          </w:p>
          <w:p w:rsidR="00457CBF" w:rsidRDefault="00457CBF" w:rsidP="0060472E">
            <w:pPr>
              <w:jc w:val="center"/>
              <w:rPr>
                <w:rFonts w:ascii="Californian FB" w:eastAsia="Calibri" w:hAnsi="Californian FB" w:cs="Times New Roman"/>
                <w:sz w:val="28"/>
              </w:rPr>
            </w:pPr>
          </w:p>
          <w:p w:rsidR="00457CBF" w:rsidRDefault="00457CBF" w:rsidP="0060472E">
            <w:pPr>
              <w:jc w:val="center"/>
              <w:rPr>
                <w:rFonts w:ascii="Californian FB" w:eastAsia="Calibri" w:hAnsi="Californian FB" w:cs="Times New Roman"/>
                <w:sz w:val="28"/>
              </w:rPr>
            </w:pPr>
          </w:p>
          <w:p w:rsidR="00457CBF" w:rsidRDefault="00457CBF" w:rsidP="0060472E">
            <w:pPr>
              <w:jc w:val="center"/>
              <w:rPr>
                <w:rFonts w:ascii="Californian FB" w:eastAsia="Calibri" w:hAnsi="Californian FB" w:cs="Times New Roman"/>
                <w:sz w:val="28"/>
              </w:rPr>
            </w:pPr>
          </w:p>
          <w:p w:rsidR="00457CBF" w:rsidRPr="0060472E" w:rsidRDefault="00457CBF" w:rsidP="0060472E">
            <w:pPr>
              <w:jc w:val="center"/>
              <w:rPr>
                <w:rFonts w:ascii="Californian FB" w:eastAsia="Calibri" w:hAnsi="Californian FB" w:cs="Times New Roman"/>
                <w:sz w:val="28"/>
              </w:rPr>
            </w:pPr>
          </w:p>
        </w:tc>
        <w:tc>
          <w:tcPr>
            <w:tcW w:w="5580" w:type="dxa"/>
          </w:tcPr>
          <w:p w:rsidR="0060472E" w:rsidRPr="0060472E" w:rsidRDefault="0060472E" w:rsidP="0060472E">
            <w:pPr>
              <w:jc w:val="center"/>
              <w:rPr>
                <w:rFonts w:ascii="Californian FB" w:eastAsia="Calibri" w:hAnsi="Californian FB" w:cs="Times New Roman"/>
                <w:sz w:val="28"/>
              </w:rPr>
            </w:pPr>
            <w:r w:rsidRPr="0060472E">
              <w:rPr>
                <w:rFonts w:ascii="Californian FB" w:eastAsia="Calibri" w:hAnsi="Californian FB" w:cs="Times New Roman"/>
                <w:sz w:val="28"/>
              </w:rPr>
              <w:t>Document D</w:t>
            </w:r>
          </w:p>
          <w:p w:rsidR="0060472E" w:rsidRPr="0060472E" w:rsidRDefault="0060472E" w:rsidP="0060472E">
            <w:pPr>
              <w:jc w:val="center"/>
              <w:rPr>
                <w:rFonts w:ascii="Californian FB" w:eastAsia="Calibri" w:hAnsi="Californian FB" w:cs="Times New Roman"/>
                <w:sz w:val="28"/>
              </w:rPr>
            </w:pPr>
          </w:p>
          <w:p w:rsidR="0060472E" w:rsidRPr="0060472E" w:rsidRDefault="0060472E" w:rsidP="0060472E">
            <w:pPr>
              <w:jc w:val="center"/>
              <w:rPr>
                <w:rFonts w:ascii="Californian FB" w:eastAsia="Calibri" w:hAnsi="Californian FB" w:cs="Times New Roman"/>
                <w:sz w:val="28"/>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rPr>
            </w:pPr>
          </w:p>
          <w:p w:rsidR="0060472E" w:rsidRPr="0060472E" w:rsidRDefault="0060472E" w:rsidP="0060472E">
            <w:pPr>
              <w:jc w:val="center"/>
              <w:rPr>
                <w:rFonts w:ascii="Californian FB" w:eastAsia="Calibri" w:hAnsi="Californian FB" w:cs="Times New Roman"/>
                <w:sz w:val="28"/>
              </w:rPr>
            </w:pPr>
          </w:p>
        </w:tc>
      </w:tr>
    </w:tbl>
    <w:p w:rsidR="00457CBF" w:rsidRDefault="00457CBF" w:rsidP="008157C7">
      <w:pPr>
        <w:jc w:val="center"/>
      </w:pPr>
    </w:p>
    <w:p w:rsidR="00457CBF" w:rsidRPr="00457CBF" w:rsidRDefault="00457CBF" w:rsidP="00457CBF">
      <w:pPr>
        <w:rPr>
          <w:rFonts w:ascii="Times New Roman" w:hAnsi="Times New Roman" w:cs="Times New Roman"/>
          <w:sz w:val="28"/>
          <w:szCs w:val="28"/>
        </w:rPr>
      </w:pPr>
      <w:r w:rsidRPr="00457CBF">
        <w:rPr>
          <w:rFonts w:ascii="Times New Roman" w:hAnsi="Times New Roman" w:cs="Times New Roman"/>
          <w:sz w:val="28"/>
          <w:szCs w:val="28"/>
        </w:rPr>
        <w:t>Document A: English Colonies in America Prior to 1763</w:t>
      </w:r>
    </w:p>
    <w:p w:rsidR="000A4B3A" w:rsidRDefault="006E3911" w:rsidP="00457CBF">
      <w:r>
        <w:rPr>
          <w:noProof/>
        </w:rPr>
        <w:drawing>
          <wp:inline distT="0" distB="0" distL="0" distR="0" wp14:anchorId="6A07B15B" wp14:editId="442BEB17">
            <wp:extent cx="5337720" cy="8181975"/>
            <wp:effectExtent l="0" t="0" r="0" b="0"/>
            <wp:docPr id="3" name="Picture 3" descr="Map of the English Colonies Befo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of the English Colonies Before 176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3372" cy="8190638"/>
                    </a:xfrm>
                    <a:prstGeom prst="rect">
                      <a:avLst/>
                    </a:prstGeom>
                    <a:noFill/>
                    <a:ln>
                      <a:noFill/>
                    </a:ln>
                  </pic:spPr>
                </pic:pic>
              </a:graphicData>
            </a:graphic>
          </wp:inline>
        </w:drawing>
      </w:r>
    </w:p>
    <w:p w:rsidR="00457CBF" w:rsidRDefault="00457CBF" w:rsidP="008157C7">
      <w:pPr>
        <w:jc w:val="center"/>
        <w:rPr>
          <w:noProof/>
        </w:rPr>
      </w:pPr>
    </w:p>
    <w:p w:rsidR="00457CBF" w:rsidRPr="00457CBF" w:rsidRDefault="00457CBF" w:rsidP="00457CBF">
      <w:pPr>
        <w:rPr>
          <w:rFonts w:ascii="Times New Roman" w:hAnsi="Times New Roman" w:cs="Times New Roman"/>
          <w:noProof/>
          <w:sz w:val="28"/>
        </w:rPr>
      </w:pPr>
      <w:r w:rsidRPr="00457CBF">
        <w:rPr>
          <w:rFonts w:ascii="Times New Roman" w:hAnsi="Times New Roman" w:cs="Times New Roman"/>
          <w:noProof/>
          <w:sz w:val="28"/>
        </w:rPr>
        <w:t>Document B: Settlement of Ethnic Groups in American Colonies by 1755</w:t>
      </w:r>
    </w:p>
    <w:p w:rsidR="008157C7" w:rsidRDefault="003E1AA7" w:rsidP="008157C7">
      <w:pPr>
        <w:jc w:val="center"/>
      </w:pPr>
      <w:r>
        <w:rPr>
          <w:noProof/>
        </w:rPr>
        <w:drawing>
          <wp:inline distT="0" distB="0" distL="0" distR="0" wp14:anchorId="5BA05791" wp14:editId="314C2C85">
            <wp:extent cx="6079992" cy="8039100"/>
            <wp:effectExtent l="0" t="0" r="0" b="0"/>
            <wp:docPr id="11" name="Picture 11" descr="http://static.wixstatic.com/media/1d92f6_5d7261726e9b4091a3d37c492971b7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wixstatic.com/media/1d92f6_5d7261726e9b4091a3d37c492971b798.gif"/>
                    <pic:cNvPicPr>
                      <a:picLocks noChangeAspect="1" noChangeArrowheads="1"/>
                    </pic:cNvPicPr>
                  </pic:nvPicPr>
                  <pic:blipFill rotWithShape="1">
                    <a:blip r:embed="rId8">
                      <a:extLst>
                        <a:ext uri="{28A0092B-C50C-407E-A947-70E740481C1C}">
                          <a14:useLocalDpi xmlns:a14="http://schemas.microsoft.com/office/drawing/2010/main" val="0"/>
                        </a:ext>
                      </a:extLst>
                    </a:blip>
                    <a:srcRect l="5427" t="666" r="7364" b="167"/>
                    <a:stretch/>
                  </pic:blipFill>
                  <pic:spPr bwMode="auto">
                    <a:xfrm>
                      <a:off x="0" y="0"/>
                      <a:ext cx="6090549" cy="8053059"/>
                    </a:xfrm>
                    <a:prstGeom prst="rect">
                      <a:avLst/>
                    </a:prstGeom>
                    <a:noFill/>
                    <a:ln>
                      <a:noFill/>
                    </a:ln>
                    <a:extLst>
                      <a:ext uri="{53640926-AAD7-44D8-BBD7-CCE9431645EC}">
                        <a14:shadowObscured xmlns:a14="http://schemas.microsoft.com/office/drawing/2010/main"/>
                      </a:ext>
                    </a:extLst>
                  </pic:spPr>
                </pic:pic>
              </a:graphicData>
            </a:graphic>
          </wp:inline>
        </w:drawing>
      </w:r>
    </w:p>
    <w:p w:rsidR="00457CBF" w:rsidRDefault="00457CBF" w:rsidP="008157C7">
      <w:pPr>
        <w:jc w:val="center"/>
      </w:pPr>
    </w:p>
    <w:p w:rsidR="00457CBF" w:rsidRDefault="00457CBF" w:rsidP="00457CBF">
      <w:pPr>
        <w:rPr>
          <w:rFonts w:ascii="Times New Roman" w:hAnsi="Times New Roman" w:cs="Times New Roman"/>
          <w:sz w:val="28"/>
          <w:szCs w:val="28"/>
        </w:rPr>
      </w:pPr>
      <w:r>
        <w:rPr>
          <w:rFonts w:ascii="Times New Roman" w:hAnsi="Times New Roman" w:cs="Times New Roman"/>
          <w:sz w:val="28"/>
          <w:szCs w:val="28"/>
        </w:rPr>
        <w:t>Document C: Colonial America Major Products, 1770</w:t>
      </w:r>
    </w:p>
    <w:p w:rsidR="003E1AA7" w:rsidRDefault="003E1AA7" w:rsidP="003E1AA7">
      <w:pPr>
        <w:jc w:val="center"/>
      </w:pPr>
      <w:r>
        <w:rPr>
          <w:noProof/>
        </w:rPr>
        <w:drawing>
          <wp:inline distT="0" distB="0" distL="0" distR="0" wp14:anchorId="5254B1CC" wp14:editId="1635C3E4">
            <wp:extent cx="4752975" cy="8371110"/>
            <wp:effectExtent l="0" t="0" r="0" b="0"/>
            <wp:docPr id="9" name="Picture 9" descr="http://s3.amazonaws.com/plato_production/system/images/4005/medium/USI_LT_SE03-02.png?1304978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amazonaws.com/plato_production/system/images/4005/medium/USI_LT_SE03-02.png?13049789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3754" cy="8390094"/>
                    </a:xfrm>
                    <a:prstGeom prst="rect">
                      <a:avLst/>
                    </a:prstGeom>
                    <a:noFill/>
                    <a:ln>
                      <a:noFill/>
                    </a:ln>
                  </pic:spPr>
                </pic:pic>
              </a:graphicData>
            </a:graphic>
          </wp:inline>
        </w:drawing>
      </w:r>
    </w:p>
    <w:p w:rsidR="006D6D01" w:rsidRPr="00457CBF" w:rsidRDefault="00457CBF">
      <w:pPr>
        <w:rPr>
          <w:rFonts w:ascii="Times New Roman" w:hAnsi="Times New Roman" w:cs="Times New Roman"/>
          <w:sz w:val="28"/>
          <w:szCs w:val="28"/>
        </w:rPr>
      </w:pPr>
      <w:r>
        <w:rPr>
          <w:rFonts w:ascii="Times New Roman" w:hAnsi="Times New Roman" w:cs="Times New Roman"/>
          <w:sz w:val="28"/>
          <w:szCs w:val="28"/>
        </w:rPr>
        <w:t>Document D: White and Black Population of the Colonies in 1750</w:t>
      </w:r>
    </w:p>
    <w:p w:rsidR="006E3911" w:rsidRDefault="006E3911">
      <w:r>
        <w:rPr>
          <w:noProof/>
        </w:rPr>
        <w:drawing>
          <wp:inline distT="0" distB="0" distL="0" distR="0" wp14:anchorId="27A8C112" wp14:editId="10038EB5">
            <wp:extent cx="6515100" cy="6163346"/>
            <wp:effectExtent l="0" t="0" r="0" b="8890"/>
            <wp:docPr id="4" name="Picture 4" descr="http://www.fasttrackteaching.com/ftap/Population_Colonies_300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asttrackteaching.com/ftap/Population_Colonies_300g15.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3154" cy="6170965"/>
                    </a:xfrm>
                    <a:prstGeom prst="rect">
                      <a:avLst/>
                    </a:prstGeom>
                    <a:noFill/>
                    <a:ln>
                      <a:noFill/>
                    </a:ln>
                  </pic:spPr>
                </pic:pic>
              </a:graphicData>
            </a:graphic>
          </wp:inline>
        </w:drawing>
      </w:r>
    </w:p>
    <w:p w:rsidR="003E1AA7" w:rsidRDefault="003E1AA7"/>
    <w:p w:rsidR="003E1AA7" w:rsidRDefault="003E1AA7"/>
    <w:p w:rsidR="003E1AA7" w:rsidRDefault="003E1AA7"/>
    <w:p w:rsidR="00D86188" w:rsidRDefault="00D86188"/>
    <w:sectPr w:rsidR="00D86188" w:rsidSect="008157C7">
      <w:footerReference w:type="default" r:id="rId11"/>
      <w:pgSz w:w="12240" w:h="15840"/>
      <w:pgMar w:top="900" w:right="1080" w:bottom="81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04CB" w:rsidRDefault="004804CB" w:rsidP="00457CBF">
      <w:pPr>
        <w:spacing w:after="0" w:line="240" w:lineRule="auto"/>
      </w:pPr>
      <w:r>
        <w:separator/>
      </w:r>
    </w:p>
  </w:endnote>
  <w:endnote w:type="continuationSeparator" w:id="0">
    <w:p w:rsidR="004804CB" w:rsidRDefault="004804CB" w:rsidP="00457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fornian FB,Times New Roman,">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CBF" w:rsidRDefault="00457CBF">
    <w:pPr>
      <w:pStyle w:val="Footer"/>
    </w:pPr>
    <w:r w:rsidRPr="00457CBF">
      <w:rPr>
        <w:sz w:val="20"/>
      </w:rPr>
      <w:t>Adapted from: Make Just One Change: Teach Students to Ask Their Own Questions (Harvard Education Press: 2011</w:t>
    </w:r>
    <w:r w:rsidRPr="009D3250">
      <w:t>)</w:t>
    </w:r>
    <w:r>
      <w:rPr>
        <w:noProof/>
      </w:rPr>
      <mc:AlternateContent>
        <mc:Choice Requires="wpg">
          <w:drawing>
            <wp:anchor distT="0" distB="0" distL="114300" distR="114300" simplePos="0" relativeHeight="251659264" behindDoc="0" locked="0" layoutInCell="1" allowOverlap="1" wp14:anchorId="2F615CB7" wp14:editId="452E9E2A">
              <wp:simplePos x="0" y="0"/>
              <wp:positionH relativeFrom="page">
                <wp:align>left</wp:align>
              </wp:positionH>
              <wp:positionV relativeFrom="bottomMargin">
                <wp:align>center</wp:align>
              </wp:positionV>
              <wp:extent cx="5943600" cy="274320"/>
              <wp:effectExtent l="0" t="0" r="0" b="0"/>
              <wp:wrapNone/>
              <wp:docPr id="155" name="Group 155"/>
              <wp:cNvGraphicFramePr/>
              <a:graphic xmlns:a="http://schemas.openxmlformats.org/drawingml/2006/main">
                <a:graphicData uri="http://schemas.microsoft.com/office/word/2010/wordprocessingGroup">
                  <wpg:wgp>
                    <wpg:cNvGrpSpPr/>
                    <wpg:grpSpPr>
                      <a:xfrm>
                        <a:off x="0" y="0"/>
                        <a:ext cx="5943600" cy="274320"/>
                        <a:chOff x="0" y="0"/>
                        <a:chExt cx="5943600" cy="27432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28600" y="0"/>
                          <a:ext cx="535305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CBF" w:rsidRDefault="004804CB">
                            <w:pPr>
                              <w:pStyle w:val="Footer"/>
                              <w:tabs>
                                <w:tab w:val="clear" w:pos="4680"/>
                                <w:tab w:val="clear" w:pos="9360"/>
                              </w:tabs>
                              <w:rPr>
                                <w:caps/>
                                <w:color w:val="808080" w:themeColor="background1" w:themeShade="80"/>
                                <w:sz w:val="20"/>
                                <w:szCs w:val="20"/>
                              </w:rPr>
                            </w:pPr>
                            <w:sdt>
                              <w:sdtPr>
                                <w:rPr>
                                  <w:color w:val="808080" w:themeColor="background1" w:themeShade="80"/>
                                  <w:sz w:val="20"/>
                                  <w:szCs w:val="20"/>
                                </w:rPr>
                                <w:alias w:val="Author"/>
                                <w:tag w:val=""/>
                                <w:id w:val="-959653791"/>
                                <w:dataBinding w:prefixMappings="xmlns:ns0='http://purl.org/dc/elements/1.1/' xmlns:ns1='http://schemas.openxmlformats.org/package/2006/metadata/core-properties' " w:xpath="/ns1:coreProperties[1]/ns0:creator[1]" w:storeItemID="{6C3C8BC8-F283-45AE-878A-BAB7291924A1}"/>
                                <w:text/>
                              </w:sdtPr>
                              <w:sdtEndPr/>
                              <w:sdtContent>
                                <w:r w:rsidR="00457CBF">
                                  <w:rPr>
                                    <w:color w:val="808080" w:themeColor="background1" w:themeShade="80"/>
                                    <w:sz w:val="20"/>
                                    <w:szCs w:val="20"/>
                                  </w:rPr>
                                  <w:t>Orr, Angela</w:t>
                                </w:r>
                              </w:sdtContent>
                            </w:sdt>
                            <w:r w:rsidR="00457CBF">
                              <w:rPr>
                                <w:caps/>
                                <w:color w:val="808080" w:themeColor="background1" w:themeShade="80"/>
                                <w:sz w:val="20"/>
                                <w:szCs w:val="20"/>
                              </w:rPr>
                              <w:t> | </w:t>
                            </w:r>
                            <w:sdt>
                              <w:sdtPr>
                                <w:rPr>
                                  <w:caps/>
                                  <w:color w:val="808080" w:themeColor="background1" w:themeShade="80"/>
                                  <w:sz w:val="20"/>
                                  <w:szCs w:val="20"/>
                                </w:rPr>
                                <w:alias w:val="School"/>
                                <w:tag w:val="School"/>
                                <w:id w:val="1660265181"/>
                                <w:dataBinding w:prefixMappings="xmlns:ns0='http://schemas.openxmlformats.org/officeDocument/2006/extended-properties' " w:xpath="/ns0:Properties[1]/ns0:Company[1]" w:storeItemID="{6668398D-A668-4E3E-A5EB-62B293D839F1}"/>
                                <w:text/>
                              </w:sdtPr>
                              <w:sdtEndPr/>
                              <w:sdtContent>
                                <w:r w:rsidR="00457CBF">
                                  <w:rPr>
                                    <w:caps/>
                                    <w:color w:val="808080" w:themeColor="background1" w:themeShade="80"/>
                                    <w:sz w:val="20"/>
                                    <w:szCs w:val="20"/>
                                  </w:rPr>
                                  <w:t>Washoe County School District</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2F615CB7" id="Group 155" o:spid="_x0000_s1028" style="position:absolute;margin-left:0;margin-top:0;width:468pt;height:21.6pt;z-index:251659264;mso-position-horizontal:left;mso-position-horizontal-relative:page;mso-position-vertical:center;mso-position-vertical-relative:bottom-margin-area" coordsize="59436,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KQbgMAAKwKAAAOAAAAZHJzL2Uyb0RvYy54bWzEVttO3DAQfa/Uf7D8XpK9Q0RAFAqqhAAB&#10;Fc9ex7moju3aXhL69R3bSRaWFUVQUR6CY4/PeI7nnM3+YVtzdM+0qaRI8WgnxogJKrNKFCn+cXv6&#10;ZRcjY4nICJeCpfiBGXx48PnTfqMSNpal5BnTCECESRqV4tJalUSRoSWridmRiglYzKWuiYVXXUSZ&#10;Jg2g1zwax/E8aqTOlJaUGQOzJ2ERH3j8PGfUXua5YRbxFMPZrH9q/1y6Z3SwT5JCE1VWtDsGecMp&#10;alIJSDpAnRBL0EpXz6DqimppZG53qKwjmecVZb4GqGYUb1RzpuVK+VqKpCnUQBNQu8HTm2Hpxf2V&#10;RlUGdzebYSRIDZfk8yI3AfQ0qkgg6kyrG3Wlu4kivLmK21zX7j/UglpP7MNALGstojA525tO5jHw&#10;T2FtvJhOxh3ztITrebaNlt9e3hj1aSN3uuEwjYImMmuezPt4uimJYp5+4xgYeJr3PF1DexFRcAZc&#10;zQNXPnIgyiQGOHsnS0OxJFHa2DMma+QGKdaQ33cduT83Fq4GQvsQl9RIXmWnFef+xUmKHXON7gmI&#10;YVmMwlauShKm/J0AhBefi/SAT0C4cFBCOtCQz83ALfSV+pF94MzFcXHNcmgu6ICxTzYgh4SEUiZs&#10;OIcpScbC9CyGP0fns7N4QIecQ/4BuwN4Wl+PHWC6eLeVeVcYNscvHSxsHnb4zFLYYXNdCam3AXCo&#10;qssc4nuSAjWOpaXMHqCltAyeZBQ9reBWz4mxV0SDCYFcwFjtJTxyLpsUy26EUSn1723zLh56HlYx&#10;asDUUmx+rYhmGPHvAtSwN5pOnQv6l+lsATJE+vHK8vGKWNXHElplBBauqB+6eMv7Ya5lfQf+e+Sy&#10;whIRFHKnmFrdvxzbYLbg4JQdHfkwcD5F7Lm4UdSBO1Zd1962d0SrrrUtWMeF7BVIko0OD7Fup5BH&#10;Kyvzyrf/mteOb3AD52AfYguL3hZune19lS24wmLDFZBtYcFVDd3htbLdH8bjXe+XW6x0MpvEMyDb&#10;W+lsvJj0UumNuHeAV5rEIGanVwRtNp8AfKD2qcx77XResz6+H20R/Su0tV3Rr9j40YrOfv5V0bZd&#10;tt21/g9xQ09sETbM/htR2w+TtFFO0qcvSdr/7sMnkf+N6D7f3DfX43dvAeuPzIM/AAAA//8DAFBL&#10;AwQUAAYACAAAACEAVBB5K9sAAAAEAQAADwAAAGRycy9kb3ducmV2LnhtbEyPQUvDQBCF74L/YRnB&#10;m92k0aIxm1KKeipCW0G8TZNpEpqdDdltkv57Ry96efB4w3vfZMvJtmqg3jeODcSzCBRx4cqGKwMf&#10;+9e7R1A+IJfYOiYDF/KwzK+vMkxLN/KWhl2olJSwT9FAHUKXau2Lmiz6meuIJTu63mIQ21e67HGU&#10;ctvqeRQttMWGZaHGjtY1Fafd2Rp4G3FcJfHLsDkd15ev/cP75yYmY25vptUzqEBT+DuGH3xBh1yY&#10;Du7MpVetAXkk/KpkT8lC7MHAfTIHnWf6P3z+DQAA//8DAFBLAQItABQABgAIAAAAIQC2gziS/gAA&#10;AOEBAAATAAAAAAAAAAAAAAAAAAAAAABbQ29udGVudF9UeXBlc10ueG1sUEsBAi0AFAAGAAgAAAAh&#10;ADj9If/WAAAAlAEAAAsAAAAAAAAAAAAAAAAALwEAAF9yZWxzLy5yZWxzUEsBAi0AFAAGAAgAAAAh&#10;AHeeIpBuAwAArAoAAA4AAAAAAAAAAAAAAAAALgIAAGRycy9lMm9Eb2MueG1sUEsBAi0AFAAGAAgA&#10;AAAhAFQQeSvbAAAABAEAAA8AAAAAAAAAAAAAAAAAyAUAAGRycy9kb3ducmV2LnhtbFBLBQYAAAAA&#10;BAAEAPMAAADQBgAAAAA=&#10;">
              <v:rect id="Rectangle 156" o:spid="_x0000_s1029" style="position:absolute;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zRZxAAAANwAAAAPAAAAZHJzL2Rvd25yZXYueG1sRE/basJA&#10;EH0X/IdlBF9ENxUNEl1FKoLSUvCGr0N2TILZ2ZhdNfXru4VC3+ZwrjNbNKYUD6pdYVnB2yACQZxa&#10;XXCm4HhY9ycgnEfWWFomBd/kYDFvt2aYaPvkHT32PhMhhF2CCnLvq0RKl+Zk0A1sRRy4i60N+gDr&#10;TOoanyHclHIYRbE0WHBoyLGi95zS6/5uFNxGE94eP4bxp7+cX6/zqXcYr76U6naa5RSEp8b/i//c&#10;Gx3mj2P4fSZcIOc/AAAA//8DAFBLAQItABQABgAIAAAAIQDb4fbL7gAAAIUBAAATAAAAAAAAAAAA&#10;AAAAAAAAAABbQ29udGVudF9UeXBlc10ueG1sUEsBAi0AFAAGAAgAAAAhAFr0LFu/AAAAFQEAAAsA&#10;AAAAAAAAAAAAAAAAHwEAAF9yZWxzLy5yZWxzUEsBAi0AFAAGAAgAAAAhANnjNFn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57" o:spid="_x0000_s1030" type="#_x0000_t202" style="position:absolute;left:2286;width:53530;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M3wgAAANwAAAAPAAAAZHJzL2Rvd25yZXYueG1sRE/dasIw&#10;FL4f+A7hCLubqYKbVKOIm7Ar2ZwPcGiObbU5qUnaZj79Mhjs7nx8v2e1iaYRPTlfW1YwnWQgiAur&#10;ay4VnL72TwsQPiBrbCyTgm/ysFmPHlaYazvwJ/XHUIoUwj5HBVUIbS6lLyoy6Ce2JU7c2TqDIUFX&#10;Su1wSOGmkbMse5YGa04NFba0q6i4Hjuj4KPXRehmw+v9kN1id387XFzslHocx+0SRKAY/sV/7ned&#10;5s9f4PeZdIFc/wAAAP//AwBQSwECLQAUAAYACAAAACEA2+H2y+4AAACFAQAAEwAAAAAAAAAAAAAA&#10;AAAAAAAAW0NvbnRlbnRfVHlwZXNdLnhtbFBLAQItABQABgAIAAAAIQBa9CxbvwAAABUBAAALAAAA&#10;AAAAAAAAAAAAAB8BAABfcmVscy8ucmVsc1BLAQItABQABgAIAAAAIQDRHGM3wgAAANwAAAAPAAAA&#10;AAAAAAAAAAAAAAcCAABkcnMvZG93bnJldi54bWxQSwUGAAAAAAMAAwC3AAAA9gIAAAAA&#10;" filled="f" stroked="f" strokeweight=".5pt">
                <v:textbox style="mso-fit-shape-to-text:t" inset="0,,0">
                  <w:txbxContent>
                    <w:p w:rsidR="00457CBF" w:rsidRDefault="004804CB">
                      <w:pPr>
                        <w:pStyle w:val="Footer"/>
                        <w:tabs>
                          <w:tab w:val="clear" w:pos="4680"/>
                          <w:tab w:val="clear" w:pos="9360"/>
                        </w:tabs>
                        <w:rPr>
                          <w:caps/>
                          <w:color w:val="808080" w:themeColor="background1" w:themeShade="80"/>
                          <w:sz w:val="20"/>
                          <w:szCs w:val="20"/>
                        </w:rPr>
                      </w:pPr>
                      <w:sdt>
                        <w:sdtPr>
                          <w:rPr>
                            <w:color w:val="808080" w:themeColor="background1" w:themeShade="80"/>
                            <w:sz w:val="20"/>
                            <w:szCs w:val="20"/>
                          </w:rPr>
                          <w:alias w:val="Author"/>
                          <w:tag w:val=""/>
                          <w:id w:val="-959653791"/>
                          <w:dataBinding w:prefixMappings="xmlns:ns0='http://purl.org/dc/elements/1.1/' xmlns:ns1='http://schemas.openxmlformats.org/package/2006/metadata/core-properties' " w:xpath="/ns1:coreProperties[1]/ns0:creator[1]" w:storeItemID="{6C3C8BC8-F283-45AE-878A-BAB7291924A1}"/>
                          <w:text/>
                        </w:sdtPr>
                        <w:sdtEndPr/>
                        <w:sdtContent>
                          <w:r w:rsidR="00457CBF">
                            <w:rPr>
                              <w:color w:val="808080" w:themeColor="background1" w:themeShade="80"/>
                              <w:sz w:val="20"/>
                              <w:szCs w:val="20"/>
                            </w:rPr>
                            <w:t>Orr, Angela</w:t>
                          </w:r>
                        </w:sdtContent>
                      </w:sdt>
                      <w:r w:rsidR="00457CBF">
                        <w:rPr>
                          <w:caps/>
                          <w:color w:val="808080" w:themeColor="background1" w:themeShade="80"/>
                          <w:sz w:val="20"/>
                          <w:szCs w:val="20"/>
                        </w:rPr>
                        <w:t> | </w:t>
                      </w:r>
                      <w:sdt>
                        <w:sdtPr>
                          <w:rPr>
                            <w:caps/>
                            <w:color w:val="808080" w:themeColor="background1" w:themeShade="80"/>
                            <w:sz w:val="20"/>
                            <w:szCs w:val="20"/>
                          </w:rPr>
                          <w:alias w:val="School"/>
                          <w:tag w:val="School"/>
                          <w:id w:val="1660265181"/>
                          <w:dataBinding w:prefixMappings="xmlns:ns0='http://schemas.openxmlformats.org/officeDocument/2006/extended-properties' " w:xpath="/ns0:Properties[1]/ns0:Company[1]" w:storeItemID="{6668398D-A668-4E3E-A5EB-62B293D839F1}"/>
                          <w:text/>
                        </w:sdtPr>
                        <w:sdtEndPr/>
                        <w:sdtContent>
                          <w:r w:rsidR="00457CBF">
                            <w:rPr>
                              <w:caps/>
                              <w:color w:val="808080" w:themeColor="background1" w:themeShade="80"/>
                              <w:sz w:val="20"/>
                              <w:szCs w:val="20"/>
                            </w:rPr>
                            <w:t>Washoe County School District</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04CB" w:rsidRDefault="004804CB" w:rsidP="00457CBF">
      <w:pPr>
        <w:spacing w:after="0" w:line="240" w:lineRule="auto"/>
      </w:pPr>
      <w:r>
        <w:separator/>
      </w:r>
    </w:p>
  </w:footnote>
  <w:footnote w:type="continuationSeparator" w:id="0">
    <w:p w:rsidR="004804CB" w:rsidRDefault="004804CB" w:rsidP="00457C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BF4794"/>
    <w:multiLevelType w:val="hybridMultilevel"/>
    <w:tmpl w:val="0D9A079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112C6C"/>
    <w:multiLevelType w:val="hybridMultilevel"/>
    <w:tmpl w:val="866417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E4B5672"/>
    <w:multiLevelType w:val="hybridMultilevel"/>
    <w:tmpl w:val="5284F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54E35CC"/>
    <w:multiLevelType w:val="hybridMultilevel"/>
    <w:tmpl w:val="B486E740"/>
    <w:lvl w:ilvl="0" w:tplc="04090001">
      <w:start w:val="1"/>
      <w:numFmt w:val="bullet"/>
      <w:lvlText w:val=""/>
      <w:lvlJc w:val="left"/>
      <w:pPr>
        <w:ind w:left="1464" w:hanging="360"/>
      </w:pPr>
      <w:rPr>
        <w:rFonts w:ascii="Symbol" w:hAnsi="Symbol" w:hint="default"/>
      </w:rPr>
    </w:lvl>
    <w:lvl w:ilvl="1" w:tplc="04090003" w:tentative="1">
      <w:start w:val="1"/>
      <w:numFmt w:val="bullet"/>
      <w:lvlText w:val="o"/>
      <w:lvlJc w:val="left"/>
      <w:pPr>
        <w:ind w:left="2184" w:hanging="360"/>
      </w:pPr>
      <w:rPr>
        <w:rFonts w:ascii="Courier New" w:hAnsi="Courier New" w:cs="Courier New" w:hint="default"/>
      </w:rPr>
    </w:lvl>
    <w:lvl w:ilvl="2" w:tplc="04090005" w:tentative="1">
      <w:start w:val="1"/>
      <w:numFmt w:val="bullet"/>
      <w:lvlText w:val=""/>
      <w:lvlJc w:val="left"/>
      <w:pPr>
        <w:ind w:left="2904" w:hanging="360"/>
      </w:pPr>
      <w:rPr>
        <w:rFonts w:ascii="Wingdings" w:hAnsi="Wingdings" w:hint="default"/>
      </w:rPr>
    </w:lvl>
    <w:lvl w:ilvl="3" w:tplc="04090001" w:tentative="1">
      <w:start w:val="1"/>
      <w:numFmt w:val="bullet"/>
      <w:lvlText w:val=""/>
      <w:lvlJc w:val="left"/>
      <w:pPr>
        <w:ind w:left="3624" w:hanging="360"/>
      </w:pPr>
      <w:rPr>
        <w:rFonts w:ascii="Symbol" w:hAnsi="Symbol" w:hint="default"/>
      </w:rPr>
    </w:lvl>
    <w:lvl w:ilvl="4" w:tplc="04090003" w:tentative="1">
      <w:start w:val="1"/>
      <w:numFmt w:val="bullet"/>
      <w:lvlText w:val="o"/>
      <w:lvlJc w:val="left"/>
      <w:pPr>
        <w:ind w:left="4344" w:hanging="360"/>
      </w:pPr>
      <w:rPr>
        <w:rFonts w:ascii="Courier New" w:hAnsi="Courier New" w:cs="Courier New" w:hint="default"/>
      </w:rPr>
    </w:lvl>
    <w:lvl w:ilvl="5" w:tplc="04090005" w:tentative="1">
      <w:start w:val="1"/>
      <w:numFmt w:val="bullet"/>
      <w:lvlText w:val=""/>
      <w:lvlJc w:val="left"/>
      <w:pPr>
        <w:ind w:left="5064" w:hanging="360"/>
      </w:pPr>
      <w:rPr>
        <w:rFonts w:ascii="Wingdings" w:hAnsi="Wingdings" w:hint="default"/>
      </w:rPr>
    </w:lvl>
    <w:lvl w:ilvl="6" w:tplc="04090001" w:tentative="1">
      <w:start w:val="1"/>
      <w:numFmt w:val="bullet"/>
      <w:lvlText w:val=""/>
      <w:lvlJc w:val="left"/>
      <w:pPr>
        <w:ind w:left="5784" w:hanging="360"/>
      </w:pPr>
      <w:rPr>
        <w:rFonts w:ascii="Symbol" w:hAnsi="Symbol" w:hint="default"/>
      </w:rPr>
    </w:lvl>
    <w:lvl w:ilvl="7" w:tplc="04090003" w:tentative="1">
      <w:start w:val="1"/>
      <w:numFmt w:val="bullet"/>
      <w:lvlText w:val="o"/>
      <w:lvlJc w:val="left"/>
      <w:pPr>
        <w:ind w:left="6504" w:hanging="360"/>
      </w:pPr>
      <w:rPr>
        <w:rFonts w:ascii="Courier New" w:hAnsi="Courier New" w:cs="Courier New" w:hint="default"/>
      </w:rPr>
    </w:lvl>
    <w:lvl w:ilvl="8" w:tplc="04090005" w:tentative="1">
      <w:start w:val="1"/>
      <w:numFmt w:val="bullet"/>
      <w:lvlText w:val=""/>
      <w:lvlJc w:val="left"/>
      <w:pPr>
        <w:ind w:left="7224"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44A"/>
    <w:rsid w:val="000A4B3A"/>
    <w:rsid w:val="003E1AA7"/>
    <w:rsid w:val="00457CBF"/>
    <w:rsid w:val="004640D0"/>
    <w:rsid w:val="004804CB"/>
    <w:rsid w:val="005F3DBD"/>
    <w:rsid w:val="0060472E"/>
    <w:rsid w:val="006D6D01"/>
    <w:rsid w:val="006E3911"/>
    <w:rsid w:val="008157C7"/>
    <w:rsid w:val="0084044A"/>
    <w:rsid w:val="00CC70BD"/>
    <w:rsid w:val="00D86188"/>
    <w:rsid w:val="6F4F66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5BFAF6"/>
  <w15:chartTrackingRefBased/>
  <w15:docId w15:val="{6D630507-6330-4DB5-92D5-484838021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84044A"/>
  </w:style>
  <w:style w:type="table" w:styleId="TableGrid">
    <w:name w:val="Table Grid"/>
    <w:basedOn w:val="TableNormal"/>
    <w:uiPriority w:val="39"/>
    <w:rsid w:val="006047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57C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7CBF"/>
  </w:style>
  <w:style w:type="paragraph" w:styleId="Footer">
    <w:name w:val="footer"/>
    <w:basedOn w:val="Normal"/>
    <w:link w:val="FooterChar"/>
    <w:uiPriority w:val="99"/>
    <w:unhideWhenUsed/>
    <w:rsid w:val="00457C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7C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674</Words>
  <Characters>3844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Washoe County School District</Company>
  <LinksUpToDate>false</LinksUpToDate>
  <CharactersWithSpaces>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Orr, Angela</dc:creator>
  <cp:keywords/>
  <dc:description/>
  <cp:lastModifiedBy>Orr, Angela</cp:lastModifiedBy>
  <cp:revision>3</cp:revision>
  <dcterms:created xsi:type="dcterms:W3CDTF">2016-04-25T16:28:00Z</dcterms:created>
  <dcterms:modified xsi:type="dcterms:W3CDTF">2018-03-08T21:58:00Z</dcterms:modified>
</cp:coreProperties>
</file>