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65" w:rsidRDefault="0036244E">
      <w:bookmarkStart w:id="0" w:name="_GoBack"/>
      <w:bookmarkEnd w:id="0"/>
      <w:r>
        <w:t>Rights as defined in early state constitutions and bills of rights:</w:t>
      </w:r>
    </w:p>
    <w:p w:rsidR="0036244E" w:rsidRDefault="0036244E"/>
    <w:tbl>
      <w:tblPr>
        <w:tblStyle w:val="TableGrid"/>
        <w:tblW w:w="14130" w:type="dxa"/>
        <w:tblLayout w:type="fixed"/>
        <w:tblLook w:val="04A0" w:firstRow="1" w:lastRow="0" w:firstColumn="1" w:lastColumn="0" w:noHBand="0" w:noVBand="1"/>
      </w:tblPr>
      <w:tblGrid>
        <w:gridCol w:w="1583"/>
        <w:gridCol w:w="5545"/>
        <w:gridCol w:w="1620"/>
        <w:gridCol w:w="1710"/>
        <w:gridCol w:w="1773"/>
        <w:gridCol w:w="1899"/>
      </w:tblGrid>
      <w:tr w:rsidR="009C6392">
        <w:tc>
          <w:tcPr>
            <w:tcW w:w="1583" w:type="dxa"/>
          </w:tcPr>
          <w:p w:rsidR="0036244E" w:rsidRDefault="0036244E"/>
        </w:tc>
        <w:tc>
          <w:tcPr>
            <w:tcW w:w="5545" w:type="dxa"/>
          </w:tcPr>
          <w:p w:rsidR="0036244E" w:rsidRDefault="0036244E">
            <w:r>
              <w:t>Religion</w:t>
            </w:r>
          </w:p>
        </w:tc>
        <w:tc>
          <w:tcPr>
            <w:tcW w:w="1620" w:type="dxa"/>
          </w:tcPr>
          <w:p w:rsidR="0036244E" w:rsidRDefault="0036244E">
            <w:r>
              <w:t>Speech</w:t>
            </w:r>
          </w:p>
        </w:tc>
        <w:tc>
          <w:tcPr>
            <w:tcW w:w="1710" w:type="dxa"/>
          </w:tcPr>
          <w:p w:rsidR="0036244E" w:rsidRDefault="0036244E">
            <w:r>
              <w:t>Press</w:t>
            </w:r>
          </w:p>
        </w:tc>
        <w:tc>
          <w:tcPr>
            <w:tcW w:w="1773" w:type="dxa"/>
          </w:tcPr>
          <w:p w:rsidR="0036244E" w:rsidRDefault="0036244E">
            <w:r>
              <w:t>Assembly</w:t>
            </w:r>
          </w:p>
        </w:tc>
        <w:tc>
          <w:tcPr>
            <w:tcW w:w="1899" w:type="dxa"/>
          </w:tcPr>
          <w:p w:rsidR="0036244E" w:rsidRDefault="0036244E">
            <w:r>
              <w:t>Petition</w:t>
            </w:r>
          </w:p>
        </w:tc>
      </w:tr>
      <w:tr w:rsidR="009C6392">
        <w:tc>
          <w:tcPr>
            <w:tcW w:w="1583" w:type="dxa"/>
          </w:tcPr>
          <w:p w:rsidR="0036244E" w:rsidRDefault="0036244E">
            <w:r>
              <w:t>Georgia (1777)</w:t>
            </w:r>
          </w:p>
        </w:tc>
        <w:tc>
          <w:tcPr>
            <w:tcW w:w="5545" w:type="dxa"/>
          </w:tcPr>
          <w:p w:rsidR="0036244E" w:rsidRPr="00A165F7" w:rsidRDefault="0036244E">
            <w:pPr>
              <w:rPr>
                <w:sz w:val="20"/>
              </w:rPr>
            </w:pPr>
            <w:r w:rsidRPr="00A165F7">
              <w:rPr>
                <w:sz w:val="20"/>
              </w:rPr>
              <w:t>ART. LVI. All persons whatever shall have the free exercise of their religion; provided it be not repugnant to the peace and safety of the State; and shall not, unless by consent, support any teacher or teachers except those of their own profession.</w:t>
            </w:r>
          </w:p>
          <w:p w:rsidR="0036244E" w:rsidRPr="00A165F7" w:rsidRDefault="0036244E">
            <w:pPr>
              <w:rPr>
                <w:sz w:val="20"/>
              </w:rPr>
            </w:pPr>
            <w:r w:rsidRPr="00A165F7">
              <w:rPr>
                <w:sz w:val="20"/>
              </w:rPr>
              <w:t>ART. LXII. No clergyman of any denomination shall be allowed a seat in the legislature.</w:t>
            </w:r>
          </w:p>
        </w:tc>
        <w:tc>
          <w:tcPr>
            <w:tcW w:w="1620" w:type="dxa"/>
          </w:tcPr>
          <w:p w:rsidR="0036244E" w:rsidRPr="00F2146A" w:rsidRDefault="0036244E">
            <w:pPr>
              <w:rPr>
                <w:sz w:val="22"/>
              </w:rPr>
            </w:pPr>
          </w:p>
        </w:tc>
        <w:tc>
          <w:tcPr>
            <w:tcW w:w="1710" w:type="dxa"/>
          </w:tcPr>
          <w:p w:rsidR="0036244E" w:rsidRPr="00F2146A" w:rsidRDefault="0036244E">
            <w:pPr>
              <w:rPr>
                <w:sz w:val="22"/>
              </w:rPr>
            </w:pPr>
            <w:r w:rsidRPr="00F2146A">
              <w:rPr>
                <w:sz w:val="22"/>
              </w:rPr>
              <w:t>ART. LXI. Freedom of the press and trial by jury to remain inviolate forever.</w:t>
            </w:r>
          </w:p>
        </w:tc>
        <w:tc>
          <w:tcPr>
            <w:tcW w:w="1773" w:type="dxa"/>
          </w:tcPr>
          <w:p w:rsidR="0036244E" w:rsidRPr="00F2146A" w:rsidRDefault="0036244E">
            <w:pPr>
              <w:rPr>
                <w:sz w:val="22"/>
              </w:rPr>
            </w:pPr>
          </w:p>
        </w:tc>
        <w:tc>
          <w:tcPr>
            <w:tcW w:w="1899" w:type="dxa"/>
          </w:tcPr>
          <w:p w:rsidR="0036244E" w:rsidRPr="00F2146A" w:rsidRDefault="0036244E">
            <w:pPr>
              <w:rPr>
                <w:sz w:val="22"/>
              </w:rPr>
            </w:pPr>
          </w:p>
        </w:tc>
      </w:tr>
      <w:tr w:rsidR="009C6392">
        <w:tc>
          <w:tcPr>
            <w:tcW w:w="1583" w:type="dxa"/>
          </w:tcPr>
          <w:p w:rsidR="0036244E" w:rsidRDefault="0036244E">
            <w:r>
              <w:t>Maryland (1776)</w:t>
            </w:r>
          </w:p>
        </w:tc>
        <w:tc>
          <w:tcPr>
            <w:tcW w:w="5545" w:type="dxa"/>
          </w:tcPr>
          <w:p w:rsidR="0036244E" w:rsidRPr="00A165F7" w:rsidRDefault="0036244E" w:rsidP="00A165F7">
            <w:pPr>
              <w:rPr>
                <w:sz w:val="20"/>
              </w:rPr>
            </w:pPr>
            <w:r w:rsidRPr="00A165F7">
              <w:rPr>
                <w:sz w:val="20"/>
              </w:rPr>
              <w:t xml:space="preserve">XXXIII. That, as it is the duty of every man to worship God in such manner as he thinks most acceptable to him; all persons, professing the Christian religion, are equally entitled to protection in their religious liberty; wherefore no person ought by any law to be molested in his person or estate on account of his religious persuasion or profession, or for his religious practice; unless, under </w:t>
            </w:r>
            <w:proofErr w:type="spellStart"/>
            <w:r w:rsidRPr="00A165F7">
              <w:rPr>
                <w:sz w:val="20"/>
              </w:rPr>
              <w:t>colour</w:t>
            </w:r>
            <w:proofErr w:type="spellEnd"/>
            <w:r w:rsidRPr="00A165F7">
              <w:rPr>
                <w:sz w:val="20"/>
              </w:rPr>
              <w:t xml:space="preserve"> of religion, any man shall disturb the good order, peace or safety of the State, or shall infringe the laws of morality, or injure others, in their natural, civil, or religious rights; nor ought any person to be compelled to frequent or maintain, or contribute, unless on contract, to maintain any particular place of worship, or any particular ministry; yet the Legislature may, in their discretion, lay a general and equal tax for the support of the Christian religion; leaving to each individual the power of appointing the payment over of the money, collected from him, to the support of any particular place of worship or minister, or for the benefit of the poor of his own denomination, or the poor in general </w:t>
            </w:r>
            <w:r w:rsidR="00A165F7">
              <w:rPr>
                <w:sz w:val="20"/>
              </w:rPr>
              <w:t>…</w:t>
            </w:r>
          </w:p>
        </w:tc>
        <w:tc>
          <w:tcPr>
            <w:tcW w:w="1620" w:type="dxa"/>
          </w:tcPr>
          <w:p w:rsidR="0036244E" w:rsidRPr="00F2146A" w:rsidRDefault="0036244E">
            <w:pPr>
              <w:rPr>
                <w:sz w:val="22"/>
              </w:rPr>
            </w:pPr>
          </w:p>
        </w:tc>
        <w:tc>
          <w:tcPr>
            <w:tcW w:w="1710" w:type="dxa"/>
          </w:tcPr>
          <w:p w:rsidR="0036244E" w:rsidRPr="00F2146A" w:rsidRDefault="0036244E" w:rsidP="0036244E">
            <w:pPr>
              <w:ind w:left="-108" w:right="-108"/>
              <w:rPr>
                <w:sz w:val="22"/>
              </w:rPr>
            </w:pPr>
            <w:r w:rsidRPr="00F2146A">
              <w:rPr>
                <w:sz w:val="22"/>
              </w:rPr>
              <w:t>XXXVIII. That the liberty of the press ought to be inviolably preserved.</w:t>
            </w:r>
          </w:p>
        </w:tc>
        <w:tc>
          <w:tcPr>
            <w:tcW w:w="1773" w:type="dxa"/>
          </w:tcPr>
          <w:p w:rsidR="0036244E" w:rsidRPr="00F2146A" w:rsidRDefault="0036244E">
            <w:pPr>
              <w:rPr>
                <w:sz w:val="22"/>
              </w:rPr>
            </w:pPr>
          </w:p>
        </w:tc>
        <w:tc>
          <w:tcPr>
            <w:tcW w:w="1899" w:type="dxa"/>
          </w:tcPr>
          <w:p w:rsidR="0036244E" w:rsidRPr="00F2146A" w:rsidRDefault="0036244E">
            <w:pPr>
              <w:rPr>
                <w:sz w:val="22"/>
              </w:rPr>
            </w:pPr>
            <w:r w:rsidRPr="00F2146A">
              <w:rPr>
                <w:sz w:val="22"/>
              </w:rPr>
              <w:t>XI. That every man hath a right to petition the Legislature, for the redress of grievances, in a peaceable and orderly manner.</w:t>
            </w:r>
          </w:p>
        </w:tc>
      </w:tr>
      <w:tr w:rsidR="009C6392">
        <w:tc>
          <w:tcPr>
            <w:tcW w:w="1583" w:type="dxa"/>
          </w:tcPr>
          <w:p w:rsidR="0036244E" w:rsidRDefault="0036244E">
            <w:r>
              <w:t>New Jersey (1776)</w:t>
            </w:r>
          </w:p>
        </w:tc>
        <w:tc>
          <w:tcPr>
            <w:tcW w:w="5545" w:type="dxa"/>
          </w:tcPr>
          <w:p w:rsidR="0036244E" w:rsidRPr="00A165F7" w:rsidRDefault="0036244E">
            <w:pPr>
              <w:rPr>
                <w:bCs/>
                <w:sz w:val="20"/>
              </w:rPr>
            </w:pPr>
            <w:r w:rsidRPr="00A165F7">
              <w:rPr>
                <w:bCs/>
                <w:sz w:val="20"/>
              </w:rPr>
              <w:t xml:space="preserve">XVIII. That no person shall ever, within this Colony, be deprived of the inestimable privilege of worshipping Almighty God in a manner, agreeable to the dictates of his own conscience; nor, under any presence whatever, be compelled to attend any place of worship, contrary to his own faith and judgment; nor shall any person, within this Colony, ever be </w:t>
            </w:r>
            <w:r w:rsidRPr="00A165F7">
              <w:rPr>
                <w:bCs/>
                <w:sz w:val="20"/>
              </w:rPr>
              <w:lastRenderedPageBreak/>
              <w:t>obliged to pay tithes, taxes, or any other rates, for the purpose of building or repairing any other church or churches, place or places of worship, or for the maintenance of any minister or ministry, contrary to what he believes to be right, or has deliberately or voluntarily engaged himself to perform.</w:t>
            </w:r>
          </w:p>
          <w:p w:rsidR="0036244E" w:rsidRPr="00A165F7" w:rsidRDefault="0036244E" w:rsidP="00A165F7">
            <w:pPr>
              <w:rPr>
                <w:sz w:val="20"/>
              </w:rPr>
            </w:pPr>
            <w:r w:rsidRPr="00A165F7">
              <w:rPr>
                <w:bCs/>
                <w:sz w:val="20"/>
              </w:rPr>
              <w:t>XIX.</w:t>
            </w:r>
            <w:r w:rsidRPr="00A165F7">
              <w:rPr>
                <w:sz w:val="20"/>
              </w:rPr>
              <w:t xml:space="preserve"> That there shall be no establishment of any one religious sect in this Province, in preference to another; and that no Protestant inhabitant of this Colony shall be denied the enjoyment of any civil right, merely on account of his religious principles; </w:t>
            </w:r>
            <w:r w:rsidR="00A165F7">
              <w:rPr>
                <w:sz w:val="20"/>
              </w:rPr>
              <w:t>…</w:t>
            </w:r>
          </w:p>
        </w:tc>
        <w:tc>
          <w:tcPr>
            <w:tcW w:w="1620" w:type="dxa"/>
          </w:tcPr>
          <w:p w:rsidR="0036244E" w:rsidRPr="00F2146A" w:rsidRDefault="0036244E">
            <w:pPr>
              <w:rPr>
                <w:sz w:val="22"/>
              </w:rPr>
            </w:pPr>
          </w:p>
        </w:tc>
        <w:tc>
          <w:tcPr>
            <w:tcW w:w="1710" w:type="dxa"/>
          </w:tcPr>
          <w:p w:rsidR="0036244E" w:rsidRPr="00F2146A" w:rsidRDefault="0036244E">
            <w:pPr>
              <w:rPr>
                <w:sz w:val="22"/>
              </w:rPr>
            </w:pPr>
          </w:p>
        </w:tc>
        <w:tc>
          <w:tcPr>
            <w:tcW w:w="1773" w:type="dxa"/>
          </w:tcPr>
          <w:p w:rsidR="0036244E" w:rsidRPr="00F2146A" w:rsidRDefault="0036244E">
            <w:pPr>
              <w:rPr>
                <w:sz w:val="22"/>
              </w:rPr>
            </w:pPr>
          </w:p>
        </w:tc>
        <w:tc>
          <w:tcPr>
            <w:tcW w:w="1899" w:type="dxa"/>
          </w:tcPr>
          <w:p w:rsidR="0036244E" w:rsidRPr="00F2146A" w:rsidRDefault="0036244E">
            <w:pPr>
              <w:rPr>
                <w:sz w:val="22"/>
              </w:rPr>
            </w:pPr>
          </w:p>
        </w:tc>
      </w:tr>
      <w:tr w:rsidR="009C6392">
        <w:tc>
          <w:tcPr>
            <w:tcW w:w="1583" w:type="dxa"/>
          </w:tcPr>
          <w:p w:rsidR="0036244E" w:rsidRDefault="0036244E">
            <w:r>
              <w:lastRenderedPageBreak/>
              <w:t>New York (1777)</w:t>
            </w:r>
          </w:p>
        </w:tc>
        <w:tc>
          <w:tcPr>
            <w:tcW w:w="5545" w:type="dxa"/>
          </w:tcPr>
          <w:p w:rsidR="0036244E" w:rsidRPr="00A165F7" w:rsidRDefault="0036244E" w:rsidP="0036244E">
            <w:pPr>
              <w:rPr>
                <w:sz w:val="20"/>
              </w:rPr>
            </w:pPr>
            <w:r w:rsidRPr="00A165F7">
              <w:rPr>
                <w:sz w:val="20"/>
              </w:rPr>
              <w:t xml:space="preserve">XXXVIII. And whereas we are required, by the benevolent principles of rational liberty, not only to expel civil tyranny, but also to guard against that spiritual oppression and intolerance wherewith the bigotry and ambition of weak and wicked priests and princes have scourged mankind, this convention doth further, in the name and by the authority of the good people of this State, ordain, determine, and declare, that the free exercise and enjoyment of religious profession and worship, without discrimination or preference, shall forever hereafter be allowed, within this State, to all mankind: </w:t>
            </w:r>
            <w:r w:rsidRPr="00A165F7">
              <w:rPr>
                <w:i/>
                <w:iCs/>
                <w:sz w:val="20"/>
              </w:rPr>
              <w:t>Provided</w:t>
            </w:r>
            <w:r w:rsidRPr="00A165F7">
              <w:rPr>
                <w:sz w:val="20"/>
              </w:rPr>
              <w:t>, That the liberty of conscience, hereby granted, shall not be so construed as to excuse acts of licentiousness, or justify practices inconsistent with the peace or safety of this State.</w:t>
            </w:r>
          </w:p>
          <w:p w:rsidR="0036244E" w:rsidRPr="00A165F7" w:rsidRDefault="0036244E" w:rsidP="0036244E">
            <w:pPr>
              <w:rPr>
                <w:sz w:val="20"/>
              </w:rPr>
            </w:pPr>
            <w:r w:rsidRPr="00A165F7">
              <w:rPr>
                <w:sz w:val="20"/>
              </w:rPr>
              <w:t>XXXIX. And whereas the ministers of the gospel are, by their profession, dedicated to the service of God and the care of souls, and ought not to be diverted from the great duties of their function; therefore, no minister of the gospel, or priest of any denomination whatsoever, shall, at any time hereafter, under any presence or description whatever, be eligible to, or capable of holding, any civil or military office or place within this State.</w:t>
            </w:r>
          </w:p>
        </w:tc>
        <w:tc>
          <w:tcPr>
            <w:tcW w:w="1620" w:type="dxa"/>
          </w:tcPr>
          <w:p w:rsidR="0036244E" w:rsidRPr="00F2146A" w:rsidRDefault="0036244E">
            <w:pPr>
              <w:rPr>
                <w:sz w:val="22"/>
              </w:rPr>
            </w:pPr>
          </w:p>
        </w:tc>
        <w:tc>
          <w:tcPr>
            <w:tcW w:w="1710" w:type="dxa"/>
          </w:tcPr>
          <w:p w:rsidR="0036244E" w:rsidRPr="00F2146A" w:rsidRDefault="0036244E">
            <w:pPr>
              <w:rPr>
                <w:sz w:val="22"/>
              </w:rPr>
            </w:pPr>
          </w:p>
        </w:tc>
        <w:tc>
          <w:tcPr>
            <w:tcW w:w="1773" w:type="dxa"/>
          </w:tcPr>
          <w:p w:rsidR="0036244E" w:rsidRPr="00F2146A" w:rsidRDefault="0036244E">
            <w:pPr>
              <w:rPr>
                <w:sz w:val="22"/>
              </w:rPr>
            </w:pPr>
          </w:p>
        </w:tc>
        <w:tc>
          <w:tcPr>
            <w:tcW w:w="1899" w:type="dxa"/>
          </w:tcPr>
          <w:p w:rsidR="0036244E" w:rsidRPr="00F2146A" w:rsidRDefault="0036244E">
            <w:pPr>
              <w:rPr>
                <w:sz w:val="22"/>
              </w:rPr>
            </w:pPr>
          </w:p>
        </w:tc>
      </w:tr>
      <w:tr w:rsidR="009C6392">
        <w:tc>
          <w:tcPr>
            <w:tcW w:w="1583" w:type="dxa"/>
          </w:tcPr>
          <w:p w:rsidR="0036244E" w:rsidRDefault="0036244E">
            <w:r>
              <w:t>North Carolina (1776)</w:t>
            </w:r>
          </w:p>
        </w:tc>
        <w:tc>
          <w:tcPr>
            <w:tcW w:w="5545" w:type="dxa"/>
          </w:tcPr>
          <w:p w:rsidR="0036244E" w:rsidRPr="00A165F7" w:rsidRDefault="008A6FD4">
            <w:pPr>
              <w:rPr>
                <w:sz w:val="20"/>
              </w:rPr>
            </w:pPr>
            <w:r w:rsidRPr="00A165F7">
              <w:rPr>
                <w:sz w:val="20"/>
              </w:rPr>
              <w:t>XIX. That all men have a natural and unalienable right to worship Almighty God according to the dictates of their own consciences.</w:t>
            </w:r>
          </w:p>
        </w:tc>
        <w:tc>
          <w:tcPr>
            <w:tcW w:w="1620" w:type="dxa"/>
          </w:tcPr>
          <w:p w:rsidR="0036244E" w:rsidRPr="00F2146A" w:rsidRDefault="0036244E">
            <w:pPr>
              <w:rPr>
                <w:sz w:val="22"/>
              </w:rPr>
            </w:pPr>
          </w:p>
        </w:tc>
        <w:tc>
          <w:tcPr>
            <w:tcW w:w="1710" w:type="dxa"/>
          </w:tcPr>
          <w:p w:rsidR="0036244E" w:rsidRPr="00F2146A" w:rsidRDefault="0036244E">
            <w:pPr>
              <w:rPr>
                <w:sz w:val="22"/>
              </w:rPr>
            </w:pPr>
            <w:r w:rsidRPr="00F2146A">
              <w:rPr>
                <w:sz w:val="22"/>
              </w:rPr>
              <w:t xml:space="preserve">XV. That the freedom of the press is one of the great </w:t>
            </w:r>
            <w:r w:rsidRPr="00F2146A">
              <w:rPr>
                <w:sz w:val="22"/>
              </w:rPr>
              <w:lastRenderedPageBreak/>
              <w:t>bulwarks of liberty, and therefore ought never to he restrained.</w:t>
            </w:r>
          </w:p>
        </w:tc>
        <w:tc>
          <w:tcPr>
            <w:tcW w:w="1773" w:type="dxa"/>
          </w:tcPr>
          <w:p w:rsidR="0036244E" w:rsidRPr="00F2146A" w:rsidRDefault="0036244E" w:rsidP="008A6FD4">
            <w:pPr>
              <w:rPr>
                <w:sz w:val="22"/>
              </w:rPr>
            </w:pPr>
            <w:r w:rsidRPr="00F2146A">
              <w:rPr>
                <w:sz w:val="22"/>
              </w:rPr>
              <w:lastRenderedPageBreak/>
              <w:t xml:space="preserve">XVIII. That the people have a right to assemble </w:t>
            </w:r>
            <w:r w:rsidRPr="00F2146A">
              <w:rPr>
                <w:sz w:val="22"/>
              </w:rPr>
              <w:lastRenderedPageBreak/>
              <w:t>together, to consult for their common good, to instruct their Representatives</w:t>
            </w:r>
            <w:proofErr w:type="gramStart"/>
            <w:r w:rsidRPr="00F2146A">
              <w:rPr>
                <w:sz w:val="22"/>
              </w:rPr>
              <w:t>,</w:t>
            </w:r>
            <w:r w:rsidR="008A6FD4" w:rsidRPr="00F2146A">
              <w:rPr>
                <w:sz w:val="22"/>
              </w:rPr>
              <w:t>…</w:t>
            </w:r>
            <w:proofErr w:type="gramEnd"/>
            <w:r w:rsidRPr="00F2146A">
              <w:rPr>
                <w:sz w:val="22"/>
              </w:rPr>
              <w:t xml:space="preserve"> </w:t>
            </w:r>
          </w:p>
        </w:tc>
        <w:tc>
          <w:tcPr>
            <w:tcW w:w="1899" w:type="dxa"/>
          </w:tcPr>
          <w:p w:rsidR="0036244E" w:rsidRPr="00F2146A" w:rsidRDefault="008A6FD4">
            <w:pPr>
              <w:rPr>
                <w:sz w:val="22"/>
              </w:rPr>
            </w:pPr>
            <w:proofErr w:type="gramStart"/>
            <w:r w:rsidRPr="00F2146A">
              <w:rPr>
                <w:sz w:val="22"/>
              </w:rPr>
              <w:lastRenderedPageBreak/>
              <w:t>and</w:t>
            </w:r>
            <w:proofErr w:type="gramEnd"/>
            <w:r w:rsidRPr="00F2146A">
              <w:rPr>
                <w:sz w:val="22"/>
              </w:rPr>
              <w:t xml:space="preserve"> to apply to the Legislature, for redress of grievances.</w:t>
            </w:r>
          </w:p>
        </w:tc>
      </w:tr>
      <w:tr w:rsidR="009C6392">
        <w:tc>
          <w:tcPr>
            <w:tcW w:w="1583" w:type="dxa"/>
          </w:tcPr>
          <w:p w:rsidR="0036244E" w:rsidRDefault="008A6FD4">
            <w:r>
              <w:lastRenderedPageBreak/>
              <w:t>Pennsylvania (1776)</w:t>
            </w:r>
          </w:p>
        </w:tc>
        <w:tc>
          <w:tcPr>
            <w:tcW w:w="5545" w:type="dxa"/>
          </w:tcPr>
          <w:p w:rsidR="0036244E" w:rsidRPr="00A165F7" w:rsidRDefault="008A6FD4">
            <w:pPr>
              <w:rPr>
                <w:sz w:val="20"/>
              </w:rPr>
            </w:pPr>
            <w:r w:rsidRPr="00A165F7">
              <w:rPr>
                <w:sz w:val="20"/>
              </w:rPr>
              <w:t xml:space="preserve">II. That all men have a natural and unalienable right to worship Almighty God according to the dictates of their own consciences and understanding: And that no man ought or of right can be compelled to attend any religious worship, or erect or support any place of worship, or maintain any ministry, contrary to, or against, his own free will and consent: Nor can any man, who acknowledges the being of a God, be justly deprived or abridged of any civil right as a citizen, on account of his religious sentiments or peculiar mode of religious worship: And that no authority can or ought to be vested in, or assumed by any power whatever, that shall in any case interfere with, or in any manner </w:t>
            </w:r>
            <w:proofErr w:type="spellStart"/>
            <w:r w:rsidRPr="00A165F7">
              <w:rPr>
                <w:sz w:val="20"/>
              </w:rPr>
              <w:t>controul</w:t>
            </w:r>
            <w:proofErr w:type="spellEnd"/>
            <w:r w:rsidRPr="00A165F7">
              <w:rPr>
                <w:sz w:val="20"/>
              </w:rPr>
              <w:t>, the right of conscience in the free exercise of religious worship.</w:t>
            </w:r>
          </w:p>
        </w:tc>
        <w:tc>
          <w:tcPr>
            <w:tcW w:w="1620" w:type="dxa"/>
          </w:tcPr>
          <w:p w:rsidR="0036244E" w:rsidRPr="00F2146A" w:rsidRDefault="008A6FD4" w:rsidP="008A6FD4">
            <w:pPr>
              <w:rPr>
                <w:sz w:val="22"/>
              </w:rPr>
            </w:pPr>
            <w:r w:rsidRPr="00F2146A">
              <w:rPr>
                <w:sz w:val="22"/>
              </w:rPr>
              <w:t>XII. That the people have a right to freedom of speech, and of writing, and publishing their sentiments; …</w:t>
            </w:r>
          </w:p>
        </w:tc>
        <w:tc>
          <w:tcPr>
            <w:tcW w:w="1710" w:type="dxa"/>
          </w:tcPr>
          <w:p w:rsidR="0036244E" w:rsidRPr="00F2146A" w:rsidRDefault="008A6FD4">
            <w:pPr>
              <w:rPr>
                <w:sz w:val="22"/>
              </w:rPr>
            </w:pPr>
            <w:proofErr w:type="gramStart"/>
            <w:r w:rsidRPr="00F2146A">
              <w:rPr>
                <w:sz w:val="22"/>
              </w:rPr>
              <w:t>therefore</w:t>
            </w:r>
            <w:proofErr w:type="gramEnd"/>
            <w:r w:rsidRPr="00F2146A">
              <w:rPr>
                <w:sz w:val="22"/>
              </w:rPr>
              <w:t xml:space="preserve"> the freedom of the press ought not to be restrained.</w:t>
            </w:r>
          </w:p>
        </w:tc>
        <w:tc>
          <w:tcPr>
            <w:tcW w:w="1773" w:type="dxa"/>
          </w:tcPr>
          <w:p w:rsidR="0036244E" w:rsidRPr="00F2146A" w:rsidRDefault="008A6FD4" w:rsidP="008A6FD4">
            <w:pPr>
              <w:rPr>
                <w:sz w:val="22"/>
              </w:rPr>
            </w:pPr>
            <w:r w:rsidRPr="00F2146A">
              <w:rPr>
                <w:sz w:val="22"/>
              </w:rPr>
              <w:t>XVI. That the people have a right to assemble together, to consult for their common good, to instruct their representatives, …</w:t>
            </w:r>
          </w:p>
        </w:tc>
        <w:tc>
          <w:tcPr>
            <w:tcW w:w="1899" w:type="dxa"/>
          </w:tcPr>
          <w:p w:rsidR="0036244E" w:rsidRPr="00F2146A" w:rsidRDefault="008A6FD4">
            <w:pPr>
              <w:rPr>
                <w:sz w:val="22"/>
              </w:rPr>
            </w:pPr>
            <w:proofErr w:type="gramStart"/>
            <w:r w:rsidRPr="00F2146A">
              <w:rPr>
                <w:sz w:val="22"/>
              </w:rPr>
              <w:t>and</w:t>
            </w:r>
            <w:proofErr w:type="gramEnd"/>
            <w:r w:rsidRPr="00F2146A">
              <w:rPr>
                <w:sz w:val="22"/>
              </w:rPr>
              <w:t xml:space="preserve"> to apply to the legislature for redress of grievances, by address, petition, or remonstrance.</w:t>
            </w:r>
          </w:p>
        </w:tc>
      </w:tr>
      <w:tr w:rsidR="009C6392">
        <w:tc>
          <w:tcPr>
            <w:tcW w:w="1583" w:type="dxa"/>
          </w:tcPr>
          <w:p w:rsidR="0036244E" w:rsidRDefault="009C6392">
            <w:r>
              <w:t>South Carolina (1778</w:t>
            </w:r>
            <w:r w:rsidR="008A6FD4">
              <w:t>)</w:t>
            </w:r>
          </w:p>
        </w:tc>
        <w:tc>
          <w:tcPr>
            <w:tcW w:w="5545" w:type="dxa"/>
          </w:tcPr>
          <w:p w:rsidR="0036244E" w:rsidRPr="00A165F7" w:rsidRDefault="009C6392">
            <w:pPr>
              <w:rPr>
                <w:sz w:val="20"/>
              </w:rPr>
            </w:pPr>
            <w:r w:rsidRPr="00A165F7">
              <w:rPr>
                <w:sz w:val="20"/>
              </w:rPr>
              <w:t>XXXVIII. That all persons and religious societies who acknowledge that there is one God, and a future state of rewards and punishments, and that God is publicly to be worshipped, shall be freely tolerated. The Christian Protestant religion shall be deemed, and is hereby constituted and declared to be, the established religion of this State. That all denominations of Christian Protestants in this State, demeaning themselves peaceably and faithfully, shall enjoy equal religious and civil privileges….</w:t>
            </w:r>
          </w:p>
        </w:tc>
        <w:tc>
          <w:tcPr>
            <w:tcW w:w="1620" w:type="dxa"/>
          </w:tcPr>
          <w:p w:rsidR="0036244E" w:rsidRPr="00F2146A" w:rsidRDefault="0036244E">
            <w:pPr>
              <w:rPr>
                <w:sz w:val="22"/>
              </w:rPr>
            </w:pPr>
          </w:p>
        </w:tc>
        <w:tc>
          <w:tcPr>
            <w:tcW w:w="1710" w:type="dxa"/>
          </w:tcPr>
          <w:p w:rsidR="0036244E" w:rsidRPr="00F2146A" w:rsidRDefault="009C6392">
            <w:pPr>
              <w:rPr>
                <w:sz w:val="22"/>
              </w:rPr>
            </w:pPr>
            <w:r w:rsidRPr="00F2146A">
              <w:rPr>
                <w:sz w:val="22"/>
              </w:rPr>
              <w:t>XLIII. That the liberty of the press be inviolably preserved.</w:t>
            </w:r>
          </w:p>
        </w:tc>
        <w:tc>
          <w:tcPr>
            <w:tcW w:w="1773" w:type="dxa"/>
          </w:tcPr>
          <w:p w:rsidR="0036244E" w:rsidRPr="00F2146A" w:rsidRDefault="0036244E">
            <w:pPr>
              <w:rPr>
                <w:sz w:val="22"/>
              </w:rPr>
            </w:pPr>
          </w:p>
        </w:tc>
        <w:tc>
          <w:tcPr>
            <w:tcW w:w="1899" w:type="dxa"/>
          </w:tcPr>
          <w:p w:rsidR="0036244E" w:rsidRPr="00F2146A" w:rsidRDefault="0036244E">
            <w:pPr>
              <w:rPr>
                <w:sz w:val="22"/>
              </w:rPr>
            </w:pPr>
          </w:p>
        </w:tc>
      </w:tr>
      <w:tr w:rsidR="009C6392">
        <w:tc>
          <w:tcPr>
            <w:tcW w:w="1583" w:type="dxa"/>
          </w:tcPr>
          <w:p w:rsidR="0036244E" w:rsidRDefault="009C6392">
            <w:r>
              <w:t>Vermont (1778)</w:t>
            </w:r>
          </w:p>
        </w:tc>
        <w:tc>
          <w:tcPr>
            <w:tcW w:w="5545" w:type="dxa"/>
          </w:tcPr>
          <w:p w:rsidR="0036244E" w:rsidRPr="00A165F7" w:rsidRDefault="009C6392">
            <w:pPr>
              <w:rPr>
                <w:sz w:val="20"/>
              </w:rPr>
            </w:pPr>
            <w:r w:rsidRPr="00A165F7">
              <w:rPr>
                <w:sz w:val="20"/>
              </w:rPr>
              <w:t xml:space="preserve">III. That all men have a natural and unalienable right to worship ALMIGHTY GOD, according to the dictates of their own consciences and understanding, regulated by the word of GOD; and that no man ought, or of right can be compelled to attend any religious worship, or erect, or support any place of worship, or maintain any minister, contrary to the dictates of his conscience; nor can any man who professes the protestant religion, be justly deprived or abridged of any civil right, as a </w:t>
            </w:r>
            <w:r w:rsidRPr="00A165F7">
              <w:rPr>
                <w:sz w:val="20"/>
              </w:rPr>
              <w:lastRenderedPageBreak/>
              <w:t xml:space="preserve">citizen, on account of his religious sentiment, or peculiar mode of religious worship, and that no authority can, or ought to be vested in, or assumed by, any power whatsoever, that shall, in any case, interfere with, or in any manner </w:t>
            </w:r>
            <w:proofErr w:type="spellStart"/>
            <w:r w:rsidRPr="00A165F7">
              <w:rPr>
                <w:sz w:val="20"/>
              </w:rPr>
              <w:t>controul</w:t>
            </w:r>
            <w:proofErr w:type="spellEnd"/>
            <w:r w:rsidRPr="00A165F7">
              <w:rPr>
                <w:sz w:val="20"/>
              </w:rPr>
              <w:t>, the rights of conscience, in the free exercise of religious worship: nevertheless, every sect or denomination of people ought to observe the Sabbath, or the Lord's day, and keep up, and support, some sort of religious worship, which to them shall seem most agreeable to the revealed will of GOD.</w:t>
            </w:r>
          </w:p>
        </w:tc>
        <w:tc>
          <w:tcPr>
            <w:tcW w:w="1620" w:type="dxa"/>
          </w:tcPr>
          <w:p w:rsidR="0036244E" w:rsidRPr="00F2146A" w:rsidRDefault="009C6392" w:rsidP="009C6392">
            <w:pPr>
              <w:rPr>
                <w:sz w:val="22"/>
              </w:rPr>
            </w:pPr>
            <w:r w:rsidRPr="00F2146A">
              <w:rPr>
                <w:sz w:val="22"/>
              </w:rPr>
              <w:lastRenderedPageBreak/>
              <w:t xml:space="preserve">XIV. That the people have a right to freedom of speech, and of writing and publishing </w:t>
            </w:r>
            <w:r w:rsidRPr="00F2146A">
              <w:rPr>
                <w:sz w:val="22"/>
              </w:rPr>
              <w:lastRenderedPageBreak/>
              <w:t>their sentiments; …</w:t>
            </w:r>
          </w:p>
        </w:tc>
        <w:tc>
          <w:tcPr>
            <w:tcW w:w="1710" w:type="dxa"/>
          </w:tcPr>
          <w:p w:rsidR="0036244E" w:rsidRPr="00F2146A" w:rsidRDefault="009C6392">
            <w:pPr>
              <w:rPr>
                <w:sz w:val="22"/>
              </w:rPr>
            </w:pPr>
            <w:proofErr w:type="gramStart"/>
            <w:r w:rsidRPr="00F2146A">
              <w:rPr>
                <w:sz w:val="22"/>
              </w:rPr>
              <w:lastRenderedPageBreak/>
              <w:t>therefore</w:t>
            </w:r>
            <w:proofErr w:type="gramEnd"/>
            <w:r w:rsidRPr="00F2146A">
              <w:rPr>
                <w:sz w:val="22"/>
              </w:rPr>
              <w:t>, the freedom of the press ought not be restrained.</w:t>
            </w:r>
          </w:p>
        </w:tc>
        <w:tc>
          <w:tcPr>
            <w:tcW w:w="1773" w:type="dxa"/>
          </w:tcPr>
          <w:p w:rsidR="0036244E" w:rsidRPr="00F2146A" w:rsidRDefault="009C6392" w:rsidP="009C6392">
            <w:pPr>
              <w:rPr>
                <w:sz w:val="22"/>
              </w:rPr>
            </w:pPr>
            <w:r w:rsidRPr="00F2146A">
              <w:rPr>
                <w:sz w:val="22"/>
              </w:rPr>
              <w:t>XVIII. That the people have a right to assemble together, to consult for their common good-</w:t>
            </w:r>
            <w:r w:rsidRPr="00F2146A">
              <w:rPr>
                <w:sz w:val="22"/>
              </w:rPr>
              <w:lastRenderedPageBreak/>
              <w:t>to instruct their representatives, …</w:t>
            </w:r>
          </w:p>
        </w:tc>
        <w:tc>
          <w:tcPr>
            <w:tcW w:w="1899" w:type="dxa"/>
          </w:tcPr>
          <w:p w:rsidR="0036244E" w:rsidRPr="00F2146A" w:rsidRDefault="009C6392">
            <w:pPr>
              <w:rPr>
                <w:sz w:val="22"/>
              </w:rPr>
            </w:pPr>
            <w:proofErr w:type="gramStart"/>
            <w:r w:rsidRPr="00F2146A">
              <w:rPr>
                <w:sz w:val="22"/>
              </w:rPr>
              <w:lastRenderedPageBreak/>
              <w:t>and</w:t>
            </w:r>
            <w:proofErr w:type="gramEnd"/>
            <w:r w:rsidRPr="00F2146A">
              <w:rPr>
                <w:sz w:val="22"/>
              </w:rPr>
              <w:t xml:space="preserve"> to apply to the legislature for redress of grievances, by address, petition or remonstrance.</w:t>
            </w:r>
          </w:p>
        </w:tc>
      </w:tr>
      <w:tr w:rsidR="009C6392">
        <w:tc>
          <w:tcPr>
            <w:tcW w:w="1583" w:type="dxa"/>
          </w:tcPr>
          <w:p w:rsidR="0036244E" w:rsidRDefault="00F2146A">
            <w:r>
              <w:lastRenderedPageBreak/>
              <w:t>Virginia (1776)</w:t>
            </w:r>
          </w:p>
        </w:tc>
        <w:tc>
          <w:tcPr>
            <w:tcW w:w="5545" w:type="dxa"/>
          </w:tcPr>
          <w:p w:rsidR="0036244E" w:rsidRPr="00A165F7" w:rsidRDefault="00F2146A">
            <w:pPr>
              <w:rPr>
                <w:sz w:val="20"/>
              </w:rPr>
            </w:pPr>
            <w:r w:rsidRPr="00A165F7">
              <w:rPr>
                <w:sz w:val="20"/>
              </w:rPr>
              <w:t>SEC. 16. That religion, or the duty which we owe to our Creator, and the manner of discharging it, can be directed only by reason and conviction, not by force or violence; and therefore all men are equally entitled to the free exercise of religion, according to the dictates of conscience; and that it is the mutual duty of all to practice Christian forbearance, love, and charity towards each other. </w:t>
            </w:r>
          </w:p>
        </w:tc>
        <w:tc>
          <w:tcPr>
            <w:tcW w:w="1620" w:type="dxa"/>
          </w:tcPr>
          <w:p w:rsidR="0036244E" w:rsidRPr="00F2146A" w:rsidRDefault="0036244E">
            <w:pPr>
              <w:rPr>
                <w:sz w:val="22"/>
              </w:rPr>
            </w:pPr>
          </w:p>
        </w:tc>
        <w:tc>
          <w:tcPr>
            <w:tcW w:w="1710" w:type="dxa"/>
          </w:tcPr>
          <w:p w:rsidR="0036244E" w:rsidRPr="00F2146A" w:rsidRDefault="00F2146A">
            <w:pPr>
              <w:rPr>
                <w:sz w:val="22"/>
              </w:rPr>
            </w:pPr>
            <w:r w:rsidRPr="00F2146A">
              <w:rPr>
                <w:sz w:val="22"/>
              </w:rPr>
              <w:t>SEC. 12. That the freedom of the press is one of the great bulwarks of liberty, and can never be restrained but by despotic governments. </w:t>
            </w:r>
          </w:p>
        </w:tc>
        <w:tc>
          <w:tcPr>
            <w:tcW w:w="1773" w:type="dxa"/>
          </w:tcPr>
          <w:p w:rsidR="0036244E" w:rsidRPr="00F2146A" w:rsidRDefault="0036244E">
            <w:pPr>
              <w:rPr>
                <w:sz w:val="22"/>
              </w:rPr>
            </w:pPr>
          </w:p>
        </w:tc>
        <w:tc>
          <w:tcPr>
            <w:tcW w:w="1899" w:type="dxa"/>
          </w:tcPr>
          <w:p w:rsidR="0036244E" w:rsidRPr="00F2146A" w:rsidRDefault="0036244E">
            <w:pPr>
              <w:rPr>
                <w:sz w:val="22"/>
              </w:rPr>
            </w:pPr>
          </w:p>
        </w:tc>
      </w:tr>
      <w:tr w:rsidR="009C6392">
        <w:tc>
          <w:tcPr>
            <w:tcW w:w="1583" w:type="dxa"/>
          </w:tcPr>
          <w:p w:rsidR="0036244E" w:rsidRDefault="00F2146A">
            <w:proofErr w:type="spellStart"/>
            <w:r>
              <w:t>Massachu</w:t>
            </w:r>
            <w:proofErr w:type="spellEnd"/>
            <w:r>
              <w:t>-setts (1780)</w:t>
            </w:r>
          </w:p>
        </w:tc>
        <w:tc>
          <w:tcPr>
            <w:tcW w:w="5545" w:type="dxa"/>
          </w:tcPr>
          <w:p w:rsidR="00F2146A" w:rsidRPr="00A165F7" w:rsidRDefault="00F2146A" w:rsidP="00F2146A">
            <w:pPr>
              <w:widowControl w:val="0"/>
              <w:autoSpaceDE w:val="0"/>
              <w:autoSpaceDN w:val="0"/>
              <w:adjustRightInd w:val="0"/>
              <w:spacing w:after="320"/>
              <w:rPr>
                <w:rFonts w:cs="Times"/>
                <w:sz w:val="20"/>
                <w:szCs w:val="32"/>
              </w:rPr>
            </w:pPr>
            <w:r w:rsidRPr="00A165F7">
              <w:rPr>
                <w:rFonts w:cs="Times"/>
                <w:sz w:val="20"/>
                <w:szCs w:val="32"/>
              </w:rPr>
              <w:t>Art. II. It is the right as well as the duty of all men in society, publicly and at stated seasons, to worship the Supreme Being, the great Creator and Preserver of the universe. And no subject shall be hurt, molested, or restrained, in his person, liberty, or estate, for worshipping God in the manner and season most agreeable to the dictates of his own conscience, or for his religious profession or sentiments, provided he doth not disturb the public peace or obstruct others in their religious worship.</w:t>
            </w:r>
          </w:p>
          <w:p w:rsidR="00F2146A" w:rsidRPr="00A165F7" w:rsidRDefault="00F2146A" w:rsidP="00F2146A">
            <w:pPr>
              <w:widowControl w:val="0"/>
              <w:autoSpaceDE w:val="0"/>
              <w:autoSpaceDN w:val="0"/>
              <w:adjustRightInd w:val="0"/>
              <w:spacing w:after="320"/>
              <w:rPr>
                <w:rFonts w:cs="Times"/>
                <w:sz w:val="20"/>
                <w:szCs w:val="32"/>
              </w:rPr>
            </w:pPr>
            <w:r w:rsidRPr="00A165F7">
              <w:rPr>
                <w:rFonts w:cs="Times"/>
                <w:sz w:val="20"/>
                <w:szCs w:val="32"/>
              </w:rPr>
              <w:t xml:space="preserve">Art. III. As the happiness of a people and the good order and preservation of civil government essentially depend upon piety, religion, and morality, and as these cannot be generally </w:t>
            </w:r>
            <w:proofErr w:type="spellStart"/>
            <w:r w:rsidRPr="00A165F7">
              <w:rPr>
                <w:rFonts w:cs="Times"/>
                <w:sz w:val="20"/>
                <w:szCs w:val="32"/>
              </w:rPr>
              <w:t>diffcused</w:t>
            </w:r>
            <w:proofErr w:type="spellEnd"/>
            <w:r w:rsidRPr="00A165F7">
              <w:rPr>
                <w:rFonts w:cs="Times"/>
                <w:sz w:val="20"/>
                <w:szCs w:val="32"/>
              </w:rPr>
              <w:t xml:space="preserve"> through a community but by the institution of the public worship of God and of the public instructions in piety, religion, and morality: Therefore, To promote their happiness </w:t>
            </w:r>
            <w:r w:rsidRPr="00A165F7">
              <w:rPr>
                <w:rFonts w:cs="Times"/>
                <w:sz w:val="20"/>
                <w:szCs w:val="32"/>
              </w:rPr>
              <w:lastRenderedPageBreak/>
              <w:t>and to secure the good order and preservation of their government, the people of this commonwealth have a right to invest their legislature with power to authorize and require, and the legislature shall, from time to time, authorize and require, the several towns, parishes, precincts, and other bodies-politic or religious societies to make suitable provision, at their own expense, for the institution of the public worship of God and for the support and maintenance of public Protestant teachers of piety, religion, and morality in all cases where such provision shall not be made voluntarily….</w:t>
            </w:r>
          </w:p>
          <w:p w:rsidR="00F2146A" w:rsidRPr="00A165F7" w:rsidRDefault="00F2146A" w:rsidP="00F2146A">
            <w:pPr>
              <w:widowControl w:val="0"/>
              <w:autoSpaceDE w:val="0"/>
              <w:autoSpaceDN w:val="0"/>
              <w:adjustRightInd w:val="0"/>
              <w:spacing w:after="320"/>
              <w:rPr>
                <w:rFonts w:cs="Times"/>
                <w:sz w:val="20"/>
                <w:szCs w:val="32"/>
              </w:rPr>
            </w:pPr>
            <w:r w:rsidRPr="00A165F7">
              <w:rPr>
                <w:rFonts w:cs="Times"/>
                <w:sz w:val="20"/>
                <w:szCs w:val="32"/>
              </w:rPr>
              <w:t xml:space="preserve">And all moneys paid by the subject to the support of public worship and of public teachers aforesaid shall, if he require it, be uniformly applied to the support of the public teacher or teachers of his own religious sect or denomination, provided there be any on whose instructions he attends; </w:t>
            </w:r>
            <w:proofErr w:type="spellStart"/>
            <w:r w:rsidRPr="00A165F7">
              <w:rPr>
                <w:rFonts w:cs="Times"/>
                <w:sz w:val="20"/>
                <w:szCs w:val="32"/>
              </w:rPr>
              <w:t>othewise</w:t>
            </w:r>
            <w:proofErr w:type="spellEnd"/>
            <w:r w:rsidRPr="00A165F7">
              <w:rPr>
                <w:rFonts w:cs="Times"/>
                <w:sz w:val="20"/>
                <w:szCs w:val="32"/>
              </w:rPr>
              <w:t xml:space="preserve"> it may be paid toward the support of the teacher or teachers of the parish or precinct in which the said moneys are raised.</w:t>
            </w:r>
          </w:p>
          <w:p w:rsidR="0036244E" w:rsidRPr="00A165F7" w:rsidRDefault="00F2146A" w:rsidP="00F2146A">
            <w:pPr>
              <w:rPr>
                <w:sz w:val="20"/>
              </w:rPr>
            </w:pPr>
            <w:r w:rsidRPr="00A165F7">
              <w:rPr>
                <w:rFonts w:cs="Times"/>
                <w:sz w:val="20"/>
                <w:szCs w:val="32"/>
              </w:rPr>
              <w:t>And every denomination of Christians, demeaning themselves peaceably and as good subjects of the commonwealth, shall be equally under the protection of the law; and no subordination of any sect or denomination to another shall ever be established by law.</w:t>
            </w:r>
          </w:p>
        </w:tc>
        <w:tc>
          <w:tcPr>
            <w:tcW w:w="1620" w:type="dxa"/>
          </w:tcPr>
          <w:p w:rsidR="0036244E" w:rsidRDefault="0036244E"/>
        </w:tc>
        <w:tc>
          <w:tcPr>
            <w:tcW w:w="1710" w:type="dxa"/>
          </w:tcPr>
          <w:p w:rsidR="0036244E" w:rsidRPr="00A165F7" w:rsidRDefault="00A165F7">
            <w:pPr>
              <w:rPr>
                <w:sz w:val="22"/>
              </w:rPr>
            </w:pPr>
            <w:r w:rsidRPr="00A165F7">
              <w:rPr>
                <w:rFonts w:cs="Times"/>
                <w:sz w:val="22"/>
                <w:szCs w:val="32"/>
              </w:rPr>
              <w:t>Art. XVI. The liberty of the press is essential to the security of freedom in a State; it ought not, therefore, to be restrained in this commonwealth.</w:t>
            </w:r>
          </w:p>
        </w:tc>
        <w:tc>
          <w:tcPr>
            <w:tcW w:w="1773" w:type="dxa"/>
          </w:tcPr>
          <w:p w:rsidR="0036244E" w:rsidRPr="00A165F7" w:rsidRDefault="00A165F7" w:rsidP="00A165F7">
            <w:pPr>
              <w:rPr>
                <w:sz w:val="22"/>
              </w:rPr>
            </w:pPr>
            <w:r w:rsidRPr="00A165F7">
              <w:rPr>
                <w:rFonts w:cs="Times"/>
                <w:sz w:val="22"/>
                <w:szCs w:val="32"/>
              </w:rPr>
              <w:t xml:space="preserve">Art. XIX. The people have a right, in an orderly and peaceable manner, to assemble to consult upon the common good; give instructions to their representatives, </w:t>
            </w:r>
            <w:r>
              <w:rPr>
                <w:rFonts w:cs="Times"/>
                <w:sz w:val="22"/>
                <w:szCs w:val="32"/>
              </w:rPr>
              <w:t xml:space="preserve"> …</w:t>
            </w:r>
          </w:p>
        </w:tc>
        <w:tc>
          <w:tcPr>
            <w:tcW w:w="1899" w:type="dxa"/>
          </w:tcPr>
          <w:p w:rsidR="0036244E" w:rsidRDefault="00A165F7">
            <w:proofErr w:type="gramStart"/>
            <w:r w:rsidRPr="00A165F7">
              <w:rPr>
                <w:rFonts w:cs="Times"/>
                <w:sz w:val="22"/>
                <w:szCs w:val="32"/>
              </w:rPr>
              <w:t>and</w:t>
            </w:r>
            <w:proofErr w:type="gramEnd"/>
            <w:r w:rsidRPr="00A165F7">
              <w:rPr>
                <w:rFonts w:cs="Times"/>
                <w:sz w:val="22"/>
                <w:szCs w:val="32"/>
              </w:rPr>
              <w:t xml:space="preserve"> to request of the legislative body, by the way of addresses, petitions, or </w:t>
            </w:r>
            <w:proofErr w:type="spellStart"/>
            <w:r w:rsidRPr="00A165F7">
              <w:rPr>
                <w:rFonts w:cs="Times"/>
                <w:sz w:val="22"/>
                <w:szCs w:val="32"/>
              </w:rPr>
              <w:t>remonstrances</w:t>
            </w:r>
            <w:proofErr w:type="spellEnd"/>
            <w:r w:rsidRPr="00A165F7">
              <w:rPr>
                <w:rFonts w:cs="Times"/>
                <w:sz w:val="22"/>
                <w:szCs w:val="32"/>
              </w:rPr>
              <w:t>, redress of the wrongs done them, and of the grievances they suffer.</w:t>
            </w:r>
          </w:p>
        </w:tc>
      </w:tr>
    </w:tbl>
    <w:p w:rsidR="0036244E" w:rsidRDefault="0036244E"/>
    <w:p w:rsidR="0036244E" w:rsidRDefault="0036244E"/>
    <w:p w:rsidR="00A165F7" w:rsidRDefault="00A165F7">
      <w:r>
        <w:t>And one more note, from the New Hampshire Constitution (1784):</w:t>
      </w:r>
    </w:p>
    <w:p w:rsidR="00A165F7" w:rsidRDefault="00A165F7"/>
    <w:p w:rsidR="00A165F7" w:rsidRDefault="00A165F7" w:rsidP="00A165F7">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[Art.] 22. [Free Speech; Liberty of the Press.]</w:t>
      </w:r>
      <w:r>
        <w:rPr>
          <w:rFonts w:ascii="Verdana" w:hAnsi="Verdana" w:cs="Verdana"/>
          <w:sz w:val="22"/>
          <w:szCs w:val="22"/>
        </w:rPr>
        <w:t xml:space="preserve"> Free speech and liberty of the press are essential to the security of freedom in a state: They ought, therefore, to be inviolably preserved.</w:t>
      </w:r>
    </w:p>
    <w:p w:rsidR="0036244E" w:rsidRDefault="00A165F7" w:rsidP="00A165F7">
      <w:proofErr w:type="gramStart"/>
      <w:r>
        <w:rPr>
          <w:rFonts w:ascii="Verdana" w:hAnsi="Verdana" w:cs="Verdana"/>
          <w:i/>
          <w:iCs/>
          <w:sz w:val="22"/>
          <w:szCs w:val="22"/>
        </w:rPr>
        <w:t>June 2, 1784 Amended 1968 to include free speech.</w:t>
      </w:r>
      <w:proofErr w:type="gramEnd"/>
    </w:p>
    <w:sectPr w:rsidR="0036244E" w:rsidSect="0036244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4E"/>
    <w:rsid w:val="0036244E"/>
    <w:rsid w:val="003F0A1E"/>
    <w:rsid w:val="00636392"/>
    <w:rsid w:val="006851F1"/>
    <w:rsid w:val="008A6FD4"/>
    <w:rsid w:val="009C6392"/>
    <w:rsid w:val="00A165F7"/>
    <w:rsid w:val="00A81665"/>
    <w:rsid w:val="00AB191B"/>
    <w:rsid w:val="00AD3DB1"/>
    <w:rsid w:val="00F2146A"/>
    <w:rsid w:val="00F505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Casper</dc:creator>
  <cp:lastModifiedBy>Orr, Angela</cp:lastModifiedBy>
  <cp:revision>2</cp:revision>
  <dcterms:created xsi:type="dcterms:W3CDTF">2012-02-15T17:06:00Z</dcterms:created>
  <dcterms:modified xsi:type="dcterms:W3CDTF">2012-02-15T17:06:00Z</dcterms:modified>
</cp:coreProperties>
</file>