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9C" w:rsidRPr="0079539C" w:rsidRDefault="00D51B9D" w:rsidP="0079539C">
      <w:pPr>
        <w:jc w:val="center"/>
        <w:rPr>
          <w:rFonts w:ascii="Imprint MT Shadow" w:eastAsiaTheme="minorEastAsia" w:hAnsi="Imprint MT Shadow"/>
          <w:color w:val="000000" w:themeColor="text1"/>
          <w:kern w:val="24"/>
          <w:sz w:val="60"/>
          <w:szCs w:val="60"/>
        </w:rPr>
      </w:pPr>
      <w:r>
        <w:rPr>
          <w:rFonts w:ascii="Californian FB" w:eastAsiaTheme="minorEastAsia" w:hAnsi="Californian FB"/>
          <w:noProof/>
          <w:color w:val="000000" w:themeColor="text1"/>
          <w:kern w:val="24"/>
        </w:rPr>
        <w:drawing>
          <wp:anchor distT="0" distB="0" distL="114300" distR="114300" simplePos="0" relativeHeight="251668480" behindDoc="0" locked="0" layoutInCell="1" allowOverlap="1" wp14:anchorId="23FA6F0A" wp14:editId="5982862F">
            <wp:simplePos x="0" y="0"/>
            <wp:positionH relativeFrom="column">
              <wp:posOffset>-685800</wp:posOffset>
            </wp:positionH>
            <wp:positionV relativeFrom="paragraph">
              <wp:posOffset>-800100</wp:posOffset>
            </wp:positionV>
            <wp:extent cx="1150620" cy="2590800"/>
            <wp:effectExtent l="0" t="0" r="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79539C">
        <w:rPr>
          <w:rFonts w:ascii="Imprint MT Shadow" w:eastAsiaTheme="minorEastAsia" w:hAnsi="Imprint MT Shadow"/>
          <w:color w:val="000000" w:themeColor="text1"/>
          <w:kern w:val="24"/>
          <w:sz w:val="36"/>
          <w:szCs w:val="36"/>
        </w:rPr>
        <w:tab/>
      </w:r>
      <w:r w:rsidR="0079539C" w:rsidRPr="0079539C">
        <w:rPr>
          <w:rFonts w:ascii="Imprint MT Shadow" w:eastAsiaTheme="minorEastAsia" w:hAnsi="Imprint MT Shadow"/>
          <w:color w:val="000000" w:themeColor="text1"/>
          <w:kern w:val="24"/>
          <w:sz w:val="60"/>
          <w:szCs w:val="60"/>
        </w:rPr>
        <w:t>Text Annotation</w:t>
      </w:r>
    </w:p>
    <w:p w:rsidR="0079539C" w:rsidRPr="00687280" w:rsidRDefault="00D51B9D" w:rsidP="0079539C">
      <w:pPr>
        <w:rPr>
          <w:rFonts w:ascii="Californian FB" w:eastAsiaTheme="minorEastAsia" w:hAnsi="Californian FB"/>
          <w:b/>
          <w:color w:val="000000" w:themeColor="text1"/>
          <w:kern w:val="24"/>
          <w:sz w:val="28"/>
          <w:szCs w:val="28"/>
          <w:u w:val="single"/>
        </w:rPr>
      </w:pPr>
      <w:r w:rsidRPr="00D51B9D">
        <w:rPr>
          <w:rFonts w:ascii="Californian FB" w:eastAsiaTheme="minorEastAsia" w:hAnsi="Californian FB"/>
          <w:b/>
          <w:noProof/>
          <w:color w:val="000000" w:themeColor="text1"/>
          <w:kern w:val="24"/>
          <w:sz w:val="28"/>
          <w:szCs w:val="28"/>
          <w:u w:val="single"/>
        </w:rPr>
        <mc:AlternateContent>
          <mc:Choice Requires="wps">
            <w:drawing>
              <wp:anchor distT="91440" distB="137160" distL="114300" distR="114300" simplePos="0" relativeHeight="251666432" behindDoc="0" locked="0" layoutInCell="0" allowOverlap="1" wp14:anchorId="12215D36" wp14:editId="2501AE3F">
                <wp:simplePos x="0" y="0"/>
                <wp:positionH relativeFrom="page">
                  <wp:align>left</wp:align>
                </wp:positionH>
                <wp:positionV relativeFrom="page">
                  <wp:align>top</wp:align>
                </wp:positionV>
                <wp:extent cx="6667500" cy="1457325"/>
                <wp:effectExtent l="1104900" t="190500" r="0" b="3048"/>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D51B9D" w:rsidRPr="00D51B9D" w:rsidRDefault="00D51B9D" w:rsidP="00D51B9D">
                            <w:pPr>
                              <w:autoSpaceDE w:val="0"/>
                              <w:autoSpaceDN w:val="0"/>
                              <w:adjustRightInd w:val="0"/>
                              <w:spacing w:after="0" w:line="240" w:lineRule="auto"/>
                              <w:rPr>
                                <w:rFonts w:asciiTheme="majorHAnsi" w:hAnsiTheme="majorHAnsi" w:cs="Helvetica"/>
                                <w:i/>
                                <w:color w:val="FFFFFF" w:themeColor="background1"/>
                                <w:sz w:val="28"/>
                                <w:szCs w:val="28"/>
                              </w:rPr>
                            </w:pPr>
                            <w:r>
                              <w:rPr>
                                <w:rFonts w:asciiTheme="majorHAnsi" w:eastAsiaTheme="majorEastAsia" w:hAnsiTheme="majorHAnsi" w:cstheme="majorBidi"/>
                                <w:i/>
                                <w:iCs/>
                                <w:color w:val="FFFFFF" w:themeColor="background1"/>
                                <w:sz w:val="28"/>
                                <w:szCs w:val="28"/>
                              </w:rPr>
                              <w:t>The</w:t>
                            </w:r>
                            <w:r w:rsidRPr="00D51B9D">
                              <w:rPr>
                                <w:rFonts w:asciiTheme="majorHAnsi" w:eastAsiaTheme="majorEastAsia" w:hAnsiTheme="majorHAnsi" w:cstheme="majorBidi"/>
                                <w:i/>
                                <w:iCs/>
                                <w:color w:val="FFFFFF" w:themeColor="background1"/>
                                <w:sz w:val="28"/>
                                <w:szCs w:val="28"/>
                              </w:rPr>
                              <w:t xml:space="preserve"> Common Core State Standards </w:t>
                            </w:r>
                            <w:r>
                              <w:rPr>
                                <w:rFonts w:asciiTheme="majorHAnsi" w:eastAsiaTheme="majorEastAsia" w:hAnsiTheme="majorHAnsi" w:cstheme="majorBidi"/>
                                <w:i/>
                                <w:iCs/>
                                <w:color w:val="FFFFFF" w:themeColor="background1"/>
                                <w:sz w:val="28"/>
                                <w:szCs w:val="28"/>
                              </w:rPr>
                              <w:t>require</w:t>
                            </w:r>
                            <w:r w:rsidRPr="00D51B9D">
                              <w:rPr>
                                <w:rFonts w:asciiTheme="majorHAnsi" w:eastAsiaTheme="majorEastAsia" w:hAnsiTheme="majorHAnsi" w:cstheme="majorBidi"/>
                                <w:i/>
                                <w:iCs/>
                                <w:color w:val="FFFFFF" w:themeColor="background1"/>
                                <w:sz w:val="28"/>
                                <w:szCs w:val="28"/>
                              </w:rPr>
                              <w:t xml:space="preserve"> that we focus on text-based instruction.</w:t>
                            </w:r>
                            <w:r w:rsidRPr="00D51B9D">
                              <w:rPr>
                                <w:rFonts w:ascii="Helvetica" w:hAnsi="Helvetica" w:cs="Helvetica"/>
                                <w:color w:val="595959"/>
                                <w:sz w:val="28"/>
                                <w:szCs w:val="28"/>
                              </w:rPr>
                              <w:t xml:space="preserve"> </w:t>
                            </w:r>
                            <w:r w:rsidRPr="00D51B9D">
                              <w:rPr>
                                <w:rFonts w:asciiTheme="majorHAnsi" w:hAnsiTheme="majorHAnsi" w:cs="Helvetica"/>
                                <w:i/>
                                <w:color w:val="FFFFFF" w:themeColor="background1"/>
                                <w:sz w:val="28"/>
                                <w:szCs w:val="28"/>
                              </w:rPr>
                              <w:t xml:space="preserve">Students </w:t>
                            </w:r>
                            <w:r>
                              <w:rPr>
                                <w:rFonts w:asciiTheme="majorHAnsi" w:hAnsiTheme="majorHAnsi" w:cs="Helvetica"/>
                                <w:i/>
                                <w:color w:val="FFFFFF" w:themeColor="background1"/>
                                <w:sz w:val="28"/>
                                <w:szCs w:val="28"/>
                              </w:rPr>
                              <w:t xml:space="preserve">should </w:t>
                            </w:r>
                            <w:r w:rsidRPr="00D51B9D">
                              <w:rPr>
                                <w:rFonts w:asciiTheme="majorHAnsi" w:hAnsiTheme="majorHAnsi" w:cs="Helvetica"/>
                                <w:i/>
                                <w:color w:val="FFFFFF" w:themeColor="background1"/>
                                <w:sz w:val="28"/>
                                <w:szCs w:val="28"/>
                              </w:rPr>
                              <w:t xml:space="preserve">have rich and rigorous conversations which are dependent on a common text. Teachers </w:t>
                            </w:r>
                            <w:r>
                              <w:rPr>
                                <w:rFonts w:asciiTheme="majorHAnsi" w:hAnsiTheme="majorHAnsi" w:cs="Helvetica"/>
                                <w:i/>
                                <w:color w:val="FFFFFF" w:themeColor="background1"/>
                                <w:sz w:val="28"/>
                                <w:szCs w:val="28"/>
                              </w:rPr>
                              <w:t xml:space="preserve">should </w:t>
                            </w:r>
                            <w:r w:rsidRPr="00D51B9D">
                              <w:rPr>
                                <w:rFonts w:asciiTheme="majorHAnsi" w:hAnsiTheme="majorHAnsi" w:cs="Helvetica"/>
                                <w:i/>
                                <w:color w:val="FFFFFF" w:themeColor="background1"/>
                                <w:sz w:val="28"/>
                                <w:szCs w:val="28"/>
                              </w:rPr>
                              <w:t>insist that classroom experiences stay deeply connected to the text on the page and that students develop habits for making</w:t>
                            </w:r>
                            <w:r>
                              <w:rPr>
                                <w:rFonts w:asciiTheme="majorHAnsi" w:hAnsiTheme="majorHAnsi" w:cs="Helvetica"/>
                                <w:i/>
                                <w:color w:val="FFFFFF" w:themeColor="background1"/>
                                <w:sz w:val="28"/>
                                <w:szCs w:val="28"/>
                              </w:rPr>
                              <w:t xml:space="preserve"> </w:t>
                            </w:r>
                            <w:r w:rsidRPr="00D51B9D">
                              <w:rPr>
                                <w:rFonts w:asciiTheme="majorHAnsi" w:hAnsiTheme="majorHAnsi" w:cs="Helvetica"/>
                                <w:i/>
                                <w:color w:val="FFFFFF" w:themeColor="background1"/>
                                <w:sz w:val="28"/>
                                <w:szCs w:val="28"/>
                              </w:rPr>
                              <w:t>evidentiary arguments both in conversation, as well as in writing to assess comprehension of a text.</w:t>
                            </w:r>
                            <w:r>
                              <w:rPr>
                                <w:rFonts w:asciiTheme="majorHAnsi" w:hAnsiTheme="majorHAnsi" w:cs="Helvetica"/>
                                <w:i/>
                                <w:color w:val="FFFFFF" w:themeColor="background1"/>
                                <w:sz w:val="28"/>
                                <w:szCs w:val="28"/>
                              </w:rPr>
                              <w:t xml:space="preserve"> Thoughtful annotation may be one way to help bridge the gap between our current practice and this new focus.</w:t>
                            </w:r>
                          </w:p>
                          <w:p w:rsidR="00D51B9D" w:rsidRDefault="00D51B9D">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 xml:space="preserve"> </w:t>
                            </w: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413" o:spid="_x0000_s1026" style="position:absolute;margin-left:0;margin-top:0;width:525pt;height:114.75pt;flip:x;z-index:251666432;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"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rsidR="00D51B9D" w:rsidRPr="00D51B9D" w:rsidRDefault="00D51B9D" w:rsidP="00D51B9D">
                      <w:pPr>
                        <w:autoSpaceDE w:val="0"/>
                        <w:autoSpaceDN w:val="0"/>
                        <w:adjustRightInd w:val="0"/>
                        <w:spacing w:after="0" w:line="240" w:lineRule="auto"/>
                        <w:rPr>
                          <w:rFonts w:asciiTheme="majorHAnsi" w:hAnsiTheme="majorHAnsi" w:cs="Helvetica"/>
                          <w:i/>
                          <w:color w:val="FFFFFF" w:themeColor="background1"/>
                          <w:sz w:val="28"/>
                          <w:szCs w:val="28"/>
                        </w:rPr>
                      </w:pPr>
                      <w:r>
                        <w:rPr>
                          <w:rFonts w:asciiTheme="majorHAnsi" w:eastAsiaTheme="majorEastAsia" w:hAnsiTheme="majorHAnsi" w:cstheme="majorBidi"/>
                          <w:i/>
                          <w:iCs/>
                          <w:color w:val="FFFFFF" w:themeColor="background1"/>
                          <w:sz w:val="28"/>
                          <w:szCs w:val="28"/>
                        </w:rPr>
                        <w:t>The</w:t>
                      </w:r>
                      <w:r w:rsidRPr="00D51B9D">
                        <w:rPr>
                          <w:rFonts w:asciiTheme="majorHAnsi" w:eastAsiaTheme="majorEastAsia" w:hAnsiTheme="majorHAnsi" w:cstheme="majorBidi"/>
                          <w:i/>
                          <w:iCs/>
                          <w:color w:val="FFFFFF" w:themeColor="background1"/>
                          <w:sz w:val="28"/>
                          <w:szCs w:val="28"/>
                        </w:rPr>
                        <w:t xml:space="preserve"> Common Core State Standards </w:t>
                      </w:r>
                      <w:r>
                        <w:rPr>
                          <w:rFonts w:asciiTheme="majorHAnsi" w:eastAsiaTheme="majorEastAsia" w:hAnsiTheme="majorHAnsi" w:cstheme="majorBidi"/>
                          <w:i/>
                          <w:iCs/>
                          <w:color w:val="FFFFFF" w:themeColor="background1"/>
                          <w:sz w:val="28"/>
                          <w:szCs w:val="28"/>
                        </w:rPr>
                        <w:t>require</w:t>
                      </w:r>
                      <w:r w:rsidRPr="00D51B9D">
                        <w:rPr>
                          <w:rFonts w:asciiTheme="majorHAnsi" w:eastAsiaTheme="majorEastAsia" w:hAnsiTheme="majorHAnsi" w:cstheme="majorBidi"/>
                          <w:i/>
                          <w:iCs/>
                          <w:color w:val="FFFFFF" w:themeColor="background1"/>
                          <w:sz w:val="28"/>
                          <w:szCs w:val="28"/>
                        </w:rPr>
                        <w:t xml:space="preserve"> that we focus on text-based instruction.</w:t>
                      </w:r>
                      <w:r w:rsidRPr="00D51B9D">
                        <w:rPr>
                          <w:rFonts w:ascii="Helvetica" w:hAnsi="Helvetica" w:cs="Helvetica"/>
                          <w:color w:val="595959"/>
                          <w:sz w:val="28"/>
                          <w:szCs w:val="28"/>
                        </w:rPr>
                        <w:t xml:space="preserve"> </w:t>
                      </w:r>
                      <w:r w:rsidRPr="00D51B9D">
                        <w:rPr>
                          <w:rFonts w:asciiTheme="majorHAnsi" w:hAnsiTheme="majorHAnsi" w:cs="Helvetica"/>
                          <w:i/>
                          <w:color w:val="FFFFFF" w:themeColor="background1"/>
                          <w:sz w:val="28"/>
                          <w:szCs w:val="28"/>
                        </w:rPr>
                        <w:t xml:space="preserve">Students </w:t>
                      </w:r>
                      <w:r>
                        <w:rPr>
                          <w:rFonts w:asciiTheme="majorHAnsi" w:hAnsiTheme="majorHAnsi" w:cs="Helvetica"/>
                          <w:i/>
                          <w:color w:val="FFFFFF" w:themeColor="background1"/>
                          <w:sz w:val="28"/>
                          <w:szCs w:val="28"/>
                        </w:rPr>
                        <w:t xml:space="preserve">should </w:t>
                      </w:r>
                      <w:r w:rsidRPr="00D51B9D">
                        <w:rPr>
                          <w:rFonts w:asciiTheme="majorHAnsi" w:hAnsiTheme="majorHAnsi" w:cs="Helvetica"/>
                          <w:i/>
                          <w:color w:val="FFFFFF" w:themeColor="background1"/>
                          <w:sz w:val="28"/>
                          <w:szCs w:val="28"/>
                        </w:rPr>
                        <w:t xml:space="preserve">have rich and rigorous conversations which are dependent on a common text. Teachers </w:t>
                      </w:r>
                      <w:r>
                        <w:rPr>
                          <w:rFonts w:asciiTheme="majorHAnsi" w:hAnsiTheme="majorHAnsi" w:cs="Helvetica"/>
                          <w:i/>
                          <w:color w:val="FFFFFF" w:themeColor="background1"/>
                          <w:sz w:val="28"/>
                          <w:szCs w:val="28"/>
                        </w:rPr>
                        <w:t xml:space="preserve">should </w:t>
                      </w:r>
                      <w:r w:rsidRPr="00D51B9D">
                        <w:rPr>
                          <w:rFonts w:asciiTheme="majorHAnsi" w:hAnsiTheme="majorHAnsi" w:cs="Helvetica"/>
                          <w:i/>
                          <w:color w:val="FFFFFF" w:themeColor="background1"/>
                          <w:sz w:val="28"/>
                          <w:szCs w:val="28"/>
                        </w:rPr>
                        <w:t>insist that classroom experiences stay deeply connected to the text on the page and that students develop habits for making</w:t>
                      </w:r>
                      <w:r>
                        <w:rPr>
                          <w:rFonts w:asciiTheme="majorHAnsi" w:hAnsiTheme="majorHAnsi" w:cs="Helvetica"/>
                          <w:i/>
                          <w:color w:val="FFFFFF" w:themeColor="background1"/>
                          <w:sz w:val="28"/>
                          <w:szCs w:val="28"/>
                        </w:rPr>
                        <w:t xml:space="preserve"> </w:t>
                      </w:r>
                      <w:r w:rsidRPr="00D51B9D">
                        <w:rPr>
                          <w:rFonts w:asciiTheme="majorHAnsi" w:hAnsiTheme="majorHAnsi" w:cs="Helvetica"/>
                          <w:i/>
                          <w:color w:val="FFFFFF" w:themeColor="background1"/>
                          <w:sz w:val="28"/>
                          <w:szCs w:val="28"/>
                        </w:rPr>
                        <w:t>evidentiary arguments both in conversation, as well as in writing to assess comprehension of a text.</w:t>
                      </w:r>
                      <w:r>
                        <w:rPr>
                          <w:rFonts w:asciiTheme="majorHAnsi" w:hAnsiTheme="majorHAnsi" w:cs="Helvetica"/>
                          <w:i/>
                          <w:color w:val="FFFFFF" w:themeColor="background1"/>
                          <w:sz w:val="28"/>
                          <w:szCs w:val="28"/>
                        </w:rPr>
                        <w:t xml:space="preserve"> Thoughtful annotation may be one way to help bridge the gap between our current practice and this new focus.</w:t>
                      </w:r>
                    </w:p>
                    <w:p w:rsidR="00D51B9D" w:rsidRDefault="00D51B9D">
                      <w:pP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 xml:space="preserve"> </w:t>
                      </w:r>
                    </w:p>
                  </w:txbxContent>
                </v:textbox>
                <w10:wrap type="square" anchorx="page" anchory="page"/>
              </v:rect>
            </w:pict>
          </mc:Fallback>
        </mc:AlternateContent>
      </w:r>
      <w:r>
        <w:rPr>
          <w:rFonts w:ascii="Californian FB" w:eastAsiaTheme="minorEastAsia" w:hAnsi="Californian FB"/>
          <w:b/>
          <w:color w:val="000000" w:themeColor="text1"/>
          <w:kern w:val="24"/>
          <w:sz w:val="28"/>
          <w:szCs w:val="28"/>
          <w:u w:val="single"/>
        </w:rPr>
        <w:t>Provide the Scaffolding (Give them something to hook onto.)</w:t>
      </w:r>
    </w:p>
    <w:p w:rsidR="0079539C" w:rsidRPr="0079539C" w:rsidRDefault="0079539C" w:rsidP="0079539C">
      <w:pPr>
        <w:rPr>
          <w:rFonts w:ascii="Californian FB" w:eastAsiaTheme="minorEastAsia" w:hAnsi="Californian FB"/>
          <w:color w:val="000000" w:themeColor="text1"/>
          <w:kern w:val="24"/>
        </w:rPr>
      </w:pPr>
      <w:r w:rsidRPr="0079539C">
        <w:rPr>
          <w:rFonts w:ascii="Californian FB" w:eastAsiaTheme="minorEastAsia" w:hAnsi="Californian FB"/>
          <w:color w:val="000000" w:themeColor="text1"/>
          <w:kern w:val="24"/>
        </w:rPr>
        <w:t>A scaffolding skill that you can teach to struggling readers</w:t>
      </w:r>
      <w:r>
        <w:rPr>
          <w:rFonts w:ascii="Californian FB" w:eastAsiaTheme="minorEastAsia" w:hAnsi="Californian FB"/>
          <w:color w:val="000000" w:themeColor="text1"/>
          <w:kern w:val="24"/>
        </w:rPr>
        <w:t xml:space="preserve"> and great readers alike</w:t>
      </w:r>
      <w:r w:rsidRPr="0079539C">
        <w:rPr>
          <w:rFonts w:ascii="Californian FB" w:eastAsiaTheme="minorEastAsia" w:hAnsi="Californian FB"/>
          <w:color w:val="000000" w:themeColor="text1"/>
          <w:kern w:val="24"/>
        </w:rPr>
        <w:t xml:space="preserve"> is the </w:t>
      </w:r>
      <w:r w:rsidRPr="0079539C">
        <w:rPr>
          <w:rFonts w:ascii="Californian FB" w:eastAsiaTheme="minorEastAsia" w:hAnsi="Californian FB"/>
          <w:b/>
          <w:bCs/>
          <w:color w:val="000000" w:themeColor="text1"/>
          <w:kern w:val="24"/>
        </w:rPr>
        <w:t>annotation of text</w:t>
      </w:r>
      <w:r w:rsidRPr="0079539C">
        <w:rPr>
          <w:rFonts w:ascii="Californian FB" w:eastAsiaTheme="minorEastAsia" w:hAnsi="Californian FB"/>
          <w:color w:val="000000" w:themeColor="text1"/>
          <w:kern w:val="24"/>
        </w:rPr>
        <w:t xml:space="preserve">. This means, quite simply, that the reader “marks up” sections of text and making notes as you interact with the text. Annotation helps build three key </w:t>
      </w:r>
      <w:r w:rsidRPr="0079539C">
        <w:rPr>
          <w:rFonts w:ascii="Californian FB" w:eastAsiaTheme="minorEastAsia" w:hAnsi="Californian FB"/>
          <w:b/>
          <w:bCs/>
          <w:color w:val="000000" w:themeColor="text1"/>
          <w:kern w:val="24"/>
        </w:rPr>
        <w:t>reading skills</w:t>
      </w:r>
      <w:r w:rsidRPr="0079539C">
        <w:rPr>
          <w:rFonts w:ascii="Californian FB" w:eastAsiaTheme="minorEastAsia" w:hAnsi="Californian FB"/>
          <w:color w:val="000000" w:themeColor="text1"/>
          <w:kern w:val="24"/>
        </w:rPr>
        <w:t>. When annotating a text, the reader:</w:t>
      </w:r>
    </w:p>
    <w:p w:rsidR="0079539C" w:rsidRPr="0079539C" w:rsidRDefault="0079539C" w:rsidP="0079539C">
      <w:pPr>
        <w:pStyle w:val="ListParagraph"/>
        <w:numPr>
          <w:ilvl w:val="1"/>
          <w:numId w:val="1"/>
        </w:numPr>
        <w:rPr>
          <w:rFonts w:ascii="Californian FB" w:hAnsi="Californian FB"/>
          <w:color w:val="59B0B9"/>
          <w:sz w:val="22"/>
          <w:szCs w:val="22"/>
        </w:rPr>
      </w:pPr>
      <w:r w:rsidRPr="0079539C">
        <w:rPr>
          <w:rFonts w:ascii="Californian FB" w:eastAsiaTheme="minorEastAsia" w:hAnsi="Californian FB" w:cstheme="minorBidi"/>
          <w:color w:val="1F497D" w:themeColor="text2"/>
          <w:kern w:val="24"/>
          <w:sz w:val="22"/>
          <w:szCs w:val="22"/>
        </w:rPr>
        <w:t>Formulates questions in response to what he is reading</w:t>
      </w:r>
    </w:p>
    <w:p w:rsidR="0079539C" w:rsidRPr="0079539C" w:rsidRDefault="0079539C" w:rsidP="0079539C">
      <w:pPr>
        <w:pStyle w:val="ListParagraph"/>
        <w:numPr>
          <w:ilvl w:val="1"/>
          <w:numId w:val="1"/>
        </w:numPr>
        <w:rPr>
          <w:rFonts w:ascii="Californian FB" w:hAnsi="Californian FB"/>
          <w:color w:val="59B0B9"/>
          <w:sz w:val="22"/>
          <w:szCs w:val="22"/>
        </w:rPr>
      </w:pPr>
      <w:r w:rsidRPr="0079539C">
        <w:rPr>
          <w:rFonts w:ascii="Californian FB" w:eastAsiaTheme="minorEastAsia" w:hAnsi="Californian FB" w:cstheme="minorBidi"/>
          <w:color w:val="1F497D" w:themeColor="text2"/>
          <w:kern w:val="24"/>
          <w:sz w:val="22"/>
          <w:szCs w:val="22"/>
        </w:rPr>
        <w:t xml:space="preserve">Analyzes and interprets elements of </w:t>
      </w:r>
      <w:r w:rsidR="001C757D">
        <w:rPr>
          <w:rFonts w:ascii="Californian FB" w:eastAsiaTheme="minorEastAsia" w:hAnsi="Californian FB" w:cstheme="minorBidi"/>
          <w:color w:val="1F497D" w:themeColor="text2"/>
          <w:kern w:val="24"/>
          <w:sz w:val="22"/>
          <w:szCs w:val="22"/>
        </w:rPr>
        <w:t xml:space="preserve">the text (e.g. argument, </w:t>
      </w:r>
      <w:r w:rsidR="009A5770">
        <w:rPr>
          <w:rFonts w:ascii="Californian FB" w:eastAsiaTheme="minorEastAsia" w:hAnsi="Californian FB" w:cstheme="minorBidi"/>
          <w:color w:val="1F497D" w:themeColor="text2"/>
          <w:kern w:val="24"/>
          <w:sz w:val="22"/>
          <w:szCs w:val="22"/>
        </w:rPr>
        <w:t>reasoning</w:t>
      </w:r>
      <w:r w:rsidR="001C757D">
        <w:rPr>
          <w:rFonts w:ascii="Californian FB" w:eastAsiaTheme="minorEastAsia" w:hAnsi="Californian FB" w:cstheme="minorBidi"/>
          <w:color w:val="1F497D" w:themeColor="text2"/>
          <w:kern w:val="24"/>
          <w:sz w:val="22"/>
          <w:szCs w:val="22"/>
        </w:rPr>
        <w:t>, evidence)</w:t>
      </w:r>
    </w:p>
    <w:p w:rsidR="0079539C" w:rsidRPr="0079539C" w:rsidRDefault="0079539C" w:rsidP="0079539C">
      <w:pPr>
        <w:pStyle w:val="ListParagraph"/>
        <w:numPr>
          <w:ilvl w:val="1"/>
          <w:numId w:val="1"/>
        </w:numPr>
        <w:rPr>
          <w:rFonts w:ascii="Californian FB" w:hAnsi="Californian FB"/>
          <w:color w:val="59B0B9"/>
          <w:sz w:val="22"/>
          <w:szCs w:val="22"/>
        </w:rPr>
      </w:pPr>
      <w:r w:rsidRPr="0079539C">
        <w:rPr>
          <w:rFonts w:ascii="Californian FB" w:eastAsiaTheme="minorEastAsia" w:hAnsi="Californian FB" w:cstheme="minorBidi"/>
          <w:color w:val="1F497D" w:themeColor="text2"/>
          <w:kern w:val="24"/>
          <w:sz w:val="22"/>
          <w:szCs w:val="22"/>
        </w:rPr>
        <w:t>Draws conclusions and makes inferences based on explicit and implicit meaning</w:t>
      </w:r>
    </w:p>
    <w:p w:rsidR="0079539C" w:rsidRDefault="0079539C" w:rsidP="0079539C">
      <w:pPr>
        <w:pStyle w:val="ListParagraph"/>
        <w:ind w:left="1440"/>
        <w:rPr>
          <w:rFonts w:ascii="Californian FB" w:hAnsi="Californian FB"/>
          <w:color w:val="59B0B9"/>
          <w:sz w:val="22"/>
          <w:szCs w:val="22"/>
        </w:rPr>
      </w:pPr>
    </w:p>
    <w:p w:rsidR="00687280" w:rsidRPr="00687280" w:rsidRDefault="00687280" w:rsidP="001C757D">
      <w:pPr>
        <w:rPr>
          <w:rFonts w:ascii="Californian FB" w:eastAsiaTheme="minorEastAsia" w:hAnsi="Californian FB"/>
          <w:b/>
          <w:color w:val="000000" w:themeColor="text1"/>
          <w:kern w:val="24"/>
          <w:sz w:val="28"/>
          <w:szCs w:val="28"/>
          <w:u w:val="single"/>
        </w:rPr>
      </w:pPr>
      <w:r w:rsidRPr="00687280">
        <w:rPr>
          <w:rFonts w:ascii="Californian FB" w:eastAsiaTheme="minorEastAsia" w:hAnsi="Californian FB"/>
          <w:b/>
          <w:color w:val="000000" w:themeColor="text1"/>
          <w:kern w:val="24"/>
          <w:sz w:val="28"/>
          <w:szCs w:val="28"/>
          <w:u w:val="single"/>
        </w:rPr>
        <w:t>Model &amp; Guide…Model &amp; Guide</w:t>
      </w:r>
    </w:p>
    <w:p w:rsidR="001C757D" w:rsidRDefault="00687280" w:rsidP="001C757D">
      <w:pPr>
        <w:rPr>
          <w:rFonts w:ascii="Californian FB" w:eastAsiaTheme="minorEastAsia" w:hAnsi="Californian FB"/>
          <w:color w:val="000000" w:themeColor="text1"/>
          <w:kern w:val="24"/>
        </w:rPr>
      </w:pPr>
      <w:r>
        <w:rPr>
          <w:rFonts w:ascii="Californian FB" w:eastAsiaTheme="minorEastAsia" w:hAnsi="Californian FB"/>
          <w:color w:val="000000" w:themeColor="text1"/>
          <w:kern w:val="24"/>
        </w:rPr>
        <w:t>In</w:t>
      </w:r>
      <w:r w:rsidR="0079539C" w:rsidRPr="0079539C">
        <w:rPr>
          <w:rFonts w:ascii="Californian FB" w:eastAsiaTheme="minorEastAsia" w:hAnsi="Californian FB"/>
          <w:color w:val="000000" w:themeColor="text1"/>
          <w:kern w:val="24"/>
        </w:rPr>
        <w:t xml:space="preserve"> order for this to be effective, it is essential that you model with your students how to </w:t>
      </w:r>
      <w:r w:rsidR="001C757D">
        <w:rPr>
          <w:rFonts w:ascii="Californian FB" w:eastAsiaTheme="minorEastAsia" w:hAnsi="Californian FB"/>
          <w:color w:val="000000" w:themeColor="text1"/>
          <w:kern w:val="24"/>
        </w:rPr>
        <w:t xml:space="preserve">annotate a text. </w:t>
      </w:r>
      <w:r w:rsidR="0079539C" w:rsidRPr="0079539C">
        <w:rPr>
          <w:rFonts w:ascii="Californian FB" w:eastAsiaTheme="minorEastAsia" w:hAnsi="Californian FB"/>
          <w:color w:val="000000" w:themeColor="text1"/>
          <w:kern w:val="24"/>
        </w:rPr>
        <w:br/>
      </w:r>
      <w:r w:rsidR="0079539C" w:rsidRPr="0079539C">
        <w:rPr>
          <w:rFonts w:ascii="Californian FB" w:eastAsiaTheme="minorEastAsia" w:hAnsi="Californian FB"/>
          <w:color w:val="000000" w:themeColor="text1"/>
          <w:kern w:val="24"/>
        </w:rPr>
        <w:br/>
      </w:r>
      <w:r w:rsidR="001C757D">
        <w:rPr>
          <w:rFonts w:ascii="Californian FB" w:eastAsiaTheme="minorEastAsia" w:hAnsi="Californian FB"/>
          <w:color w:val="000000" w:themeColor="text1"/>
          <w:kern w:val="24"/>
        </w:rPr>
        <w:t xml:space="preserve">1. </w:t>
      </w:r>
      <w:r w:rsidR="0079539C" w:rsidRPr="00A309D7">
        <w:rPr>
          <w:rFonts w:ascii="Californian FB" w:eastAsiaTheme="minorEastAsia" w:hAnsi="Californian FB"/>
          <w:b/>
          <w:color w:val="000000" w:themeColor="text1"/>
          <w:kern w:val="24"/>
        </w:rPr>
        <w:t xml:space="preserve">READ IT </w:t>
      </w:r>
      <w:r w:rsidR="001C757D" w:rsidRPr="00A309D7">
        <w:rPr>
          <w:rFonts w:ascii="Californian FB" w:eastAsiaTheme="minorEastAsia" w:hAnsi="Californian FB"/>
          <w:b/>
          <w:color w:val="000000" w:themeColor="text1"/>
          <w:kern w:val="24"/>
        </w:rPr>
        <w:t>ALOUD FIRST</w:t>
      </w:r>
      <w:r w:rsidR="001C757D">
        <w:rPr>
          <w:rFonts w:ascii="Californian FB" w:eastAsiaTheme="minorEastAsia" w:hAnsi="Californian FB"/>
          <w:color w:val="000000" w:themeColor="text1"/>
          <w:kern w:val="24"/>
        </w:rPr>
        <w:t>:</w:t>
      </w:r>
      <w:r w:rsidR="0079539C" w:rsidRPr="001C757D">
        <w:rPr>
          <w:rFonts w:ascii="Californian FB" w:eastAsiaTheme="minorEastAsia" w:hAnsi="Californian FB"/>
          <w:color w:val="000000" w:themeColor="text1"/>
          <w:kern w:val="24"/>
        </w:rPr>
        <w:t xml:space="preserve"> Students need to know that they don’t start highlighting until after they’ve first read through the text. </w:t>
      </w:r>
    </w:p>
    <w:p w:rsidR="001C757D" w:rsidRDefault="001C757D" w:rsidP="001C757D">
      <w:pPr>
        <w:rPr>
          <w:rFonts w:ascii="Californian FB" w:eastAsiaTheme="minorEastAsia" w:hAnsi="Californian FB"/>
          <w:color w:val="000000" w:themeColor="text1"/>
          <w:kern w:val="24"/>
        </w:rPr>
      </w:pPr>
      <w:r>
        <w:rPr>
          <w:rFonts w:ascii="Californian FB" w:eastAsiaTheme="minorEastAsia" w:hAnsi="Californian FB"/>
          <w:color w:val="000000" w:themeColor="text1"/>
          <w:kern w:val="24"/>
        </w:rPr>
        <w:t xml:space="preserve">2. </w:t>
      </w:r>
      <w:r w:rsidRPr="00A309D7">
        <w:rPr>
          <w:rFonts w:ascii="Californian FB" w:eastAsiaTheme="minorEastAsia" w:hAnsi="Californian FB"/>
          <w:b/>
          <w:color w:val="000000" w:themeColor="text1"/>
          <w:kern w:val="24"/>
        </w:rPr>
        <w:t>MODEL A THINK-ALOUD:</w:t>
      </w:r>
      <w:r>
        <w:rPr>
          <w:rFonts w:ascii="Californian FB" w:eastAsiaTheme="minorEastAsia" w:hAnsi="Californian FB"/>
          <w:color w:val="000000" w:themeColor="text1"/>
          <w:kern w:val="24"/>
        </w:rPr>
        <w:t xml:space="preserve"> </w:t>
      </w:r>
      <w:r w:rsidR="0079539C" w:rsidRPr="001C757D">
        <w:rPr>
          <w:rFonts w:ascii="Californian FB" w:eastAsiaTheme="minorEastAsia" w:hAnsi="Californian FB"/>
          <w:color w:val="000000" w:themeColor="text1"/>
          <w:kern w:val="24"/>
        </w:rPr>
        <w:t xml:space="preserve">You can then </w:t>
      </w:r>
      <w:r>
        <w:rPr>
          <w:rFonts w:ascii="Californian FB" w:eastAsiaTheme="minorEastAsia" w:hAnsi="Californian FB"/>
          <w:color w:val="000000" w:themeColor="text1"/>
          <w:kern w:val="24"/>
        </w:rPr>
        <w:t>annotate</w:t>
      </w:r>
      <w:r w:rsidR="0079539C" w:rsidRPr="001C757D">
        <w:rPr>
          <w:rFonts w:ascii="Californian FB" w:eastAsiaTheme="minorEastAsia" w:hAnsi="Californian FB"/>
          <w:color w:val="000000" w:themeColor="text1"/>
          <w:kern w:val="24"/>
        </w:rPr>
        <w:t xml:space="preserve"> it yourself</w:t>
      </w:r>
      <w:r>
        <w:rPr>
          <w:rFonts w:ascii="Californian FB" w:eastAsiaTheme="minorEastAsia" w:hAnsi="Californian FB"/>
          <w:color w:val="000000" w:themeColor="text1"/>
          <w:kern w:val="24"/>
        </w:rPr>
        <w:t xml:space="preserve"> by </w:t>
      </w:r>
      <w:r w:rsidR="0079539C" w:rsidRPr="001C757D">
        <w:rPr>
          <w:rFonts w:ascii="Californian FB" w:eastAsiaTheme="minorEastAsia" w:hAnsi="Californian FB"/>
          <w:color w:val="000000" w:themeColor="text1"/>
          <w:kern w:val="24"/>
        </w:rPr>
        <w:t xml:space="preserve">talking your way through WHY you choose certain items to </w:t>
      </w:r>
      <w:r>
        <w:rPr>
          <w:rFonts w:ascii="Californian FB" w:eastAsiaTheme="minorEastAsia" w:hAnsi="Californian FB"/>
          <w:color w:val="000000" w:themeColor="text1"/>
          <w:kern w:val="24"/>
        </w:rPr>
        <w:t>mark up</w:t>
      </w:r>
      <w:r w:rsidR="0079539C" w:rsidRPr="001C757D">
        <w:rPr>
          <w:rFonts w:ascii="Californian FB" w:eastAsiaTheme="minorEastAsia" w:hAnsi="Californian FB"/>
          <w:color w:val="000000" w:themeColor="text1"/>
          <w:kern w:val="24"/>
        </w:rPr>
        <w:t xml:space="preserve">. As you do this, you can also ask the students to pick items for </w:t>
      </w:r>
      <w:r>
        <w:rPr>
          <w:rFonts w:ascii="Californian FB" w:eastAsiaTheme="minorEastAsia" w:hAnsi="Californian FB"/>
          <w:color w:val="000000" w:themeColor="text1"/>
          <w:kern w:val="24"/>
        </w:rPr>
        <w:t>annotation</w:t>
      </w:r>
      <w:r w:rsidR="0079539C" w:rsidRPr="001C757D">
        <w:rPr>
          <w:rFonts w:ascii="Californian FB" w:eastAsiaTheme="minorEastAsia" w:hAnsi="Californian FB"/>
          <w:color w:val="000000" w:themeColor="text1"/>
          <w:kern w:val="24"/>
        </w:rPr>
        <w:t xml:space="preserve"> and have them explain why they selected them. </w:t>
      </w:r>
    </w:p>
    <w:p w:rsidR="001C757D" w:rsidRPr="001C757D" w:rsidRDefault="001C757D" w:rsidP="001C757D">
      <w:pPr>
        <w:rPr>
          <w:rFonts w:ascii="Californian FB" w:eastAsiaTheme="minorEastAsia" w:hAnsi="Californian FB"/>
          <w:color w:val="000000" w:themeColor="text1"/>
          <w:kern w:val="24"/>
        </w:rPr>
      </w:pPr>
      <w:r>
        <w:rPr>
          <w:rFonts w:ascii="Californian FB" w:eastAsiaTheme="minorEastAsia" w:hAnsi="Californian FB"/>
          <w:color w:val="000000" w:themeColor="text1"/>
          <w:kern w:val="24"/>
        </w:rPr>
        <w:t xml:space="preserve">3. </w:t>
      </w:r>
      <w:r w:rsidRPr="00A309D7">
        <w:rPr>
          <w:rFonts w:ascii="Californian FB" w:eastAsiaTheme="minorEastAsia" w:hAnsi="Californian FB"/>
          <w:b/>
          <w:color w:val="000000" w:themeColor="text1"/>
          <w:kern w:val="24"/>
        </w:rPr>
        <w:t>CREATE AN ANNOTATION GUIDE:</w:t>
      </w:r>
      <w:r>
        <w:rPr>
          <w:rFonts w:ascii="Californian FB" w:eastAsiaTheme="minorEastAsia" w:hAnsi="Californian FB"/>
          <w:color w:val="000000" w:themeColor="text1"/>
          <w:kern w:val="24"/>
        </w:rPr>
        <w:t xml:space="preserve"> Determine what you want students to get out of the documents, and then make sure that the annotation guide requires them to find this type of information. Provide students with symbols or codes to use in their own annotation.</w:t>
      </w:r>
      <w:r w:rsidRPr="001C757D">
        <w:rPr>
          <w:rFonts w:ascii="Californian FB" w:eastAsiaTheme="minorEastAsia" w:hAnsi="Californian FB"/>
          <w:b/>
          <w:bCs/>
          <w:color w:val="000000" w:themeColor="text1"/>
          <w:kern w:val="24"/>
        </w:rPr>
        <w:t xml:space="preserve"> </w:t>
      </w:r>
      <w:r w:rsidRPr="0079539C">
        <w:rPr>
          <w:rFonts w:ascii="Californian FB" w:eastAsiaTheme="minorEastAsia" w:hAnsi="Californian FB"/>
          <w:b/>
          <w:bCs/>
          <w:color w:val="000000" w:themeColor="text1"/>
          <w:kern w:val="24"/>
        </w:rPr>
        <w:t xml:space="preserve">Underline the </w:t>
      </w:r>
      <w:r w:rsidR="009A5770">
        <w:rPr>
          <w:rFonts w:ascii="Californian FB" w:eastAsiaTheme="minorEastAsia" w:hAnsi="Californian FB"/>
          <w:b/>
          <w:bCs/>
          <w:color w:val="000000" w:themeColor="text1"/>
          <w:kern w:val="24"/>
        </w:rPr>
        <w:t>claim</w:t>
      </w:r>
      <w:r w:rsidRPr="0079539C">
        <w:rPr>
          <w:rFonts w:ascii="Californian FB" w:eastAsiaTheme="minorEastAsia" w:hAnsi="Californian FB"/>
          <w:b/>
          <w:bCs/>
          <w:color w:val="000000" w:themeColor="text1"/>
          <w:kern w:val="24"/>
        </w:rPr>
        <w:t xml:space="preserve"> in a passage</w:t>
      </w:r>
      <w:r w:rsidR="009A5770">
        <w:rPr>
          <w:rFonts w:ascii="Californian FB" w:eastAsiaTheme="minorEastAsia" w:hAnsi="Californian FB"/>
          <w:b/>
          <w:bCs/>
          <w:color w:val="000000" w:themeColor="text1"/>
          <w:kern w:val="24"/>
        </w:rPr>
        <w:t>.</w:t>
      </w:r>
      <w:r w:rsidRPr="0079539C">
        <w:rPr>
          <w:rFonts w:ascii="Californian FB" w:eastAsiaTheme="minorEastAsia" w:hAnsi="Californian FB"/>
          <w:color w:val="000000" w:themeColor="text1"/>
          <w:kern w:val="24"/>
        </w:rPr>
        <w:t xml:space="preserve">  The rest is supporting information and examples. Identify the topic sentence to find it easier.</w:t>
      </w:r>
    </w:p>
    <w:p w:rsidR="001C757D" w:rsidRPr="00D51B9D" w:rsidRDefault="001C757D" w:rsidP="001C757D">
      <w:pPr>
        <w:pStyle w:val="ListParagraph"/>
        <w:numPr>
          <w:ilvl w:val="0"/>
          <w:numId w:val="1"/>
        </w:numPr>
        <w:rPr>
          <w:rFonts w:ascii="Californian FB" w:hAnsi="Californian FB"/>
          <w:color w:val="98C723"/>
          <w:sz w:val="20"/>
          <w:szCs w:val="20"/>
        </w:rPr>
      </w:pPr>
      <w:r w:rsidRPr="00D51B9D">
        <w:rPr>
          <w:rFonts w:ascii="Californian FB" w:eastAsiaTheme="minorEastAsia" w:hAnsi="Californian FB" w:cstheme="minorBidi"/>
          <w:b/>
          <w:bCs/>
          <w:color w:val="000000" w:themeColor="text1"/>
          <w:kern w:val="24"/>
          <w:sz w:val="20"/>
          <w:szCs w:val="20"/>
        </w:rPr>
        <w:t xml:space="preserve">Use </w:t>
      </w:r>
      <w:r w:rsidR="00687280" w:rsidRPr="00D51B9D">
        <w:rPr>
          <w:rFonts w:ascii="Californian FB" w:eastAsiaTheme="minorEastAsia" w:hAnsi="Californian FB" w:cstheme="minorBidi"/>
          <w:b/>
          <w:bCs/>
          <w:color w:val="000000" w:themeColor="text1"/>
          <w:kern w:val="24"/>
          <w:sz w:val="20"/>
          <w:szCs w:val="20"/>
        </w:rPr>
        <w:t>symbols/</w:t>
      </w:r>
      <w:r w:rsidRPr="00D51B9D">
        <w:rPr>
          <w:rFonts w:ascii="Californian FB" w:eastAsiaTheme="minorEastAsia" w:hAnsi="Californian FB" w:cstheme="minorBidi"/>
          <w:b/>
          <w:bCs/>
          <w:color w:val="000000" w:themeColor="text1"/>
          <w:kern w:val="24"/>
          <w:sz w:val="20"/>
          <w:szCs w:val="20"/>
        </w:rPr>
        <w:t>codes</w:t>
      </w:r>
      <w:r w:rsidRPr="00D51B9D">
        <w:rPr>
          <w:rFonts w:ascii="Californian FB" w:eastAsiaTheme="minorEastAsia" w:hAnsi="Californian FB" w:cstheme="minorBidi"/>
          <w:color w:val="000000" w:themeColor="text1"/>
          <w:kern w:val="24"/>
          <w:sz w:val="20"/>
          <w:szCs w:val="20"/>
        </w:rPr>
        <w:t xml:space="preserve"> –</w:t>
      </w:r>
      <w:r w:rsidR="00687280" w:rsidRPr="00D51B9D">
        <w:rPr>
          <w:rFonts w:ascii="Californian FB" w:eastAsiaTheme="minorEastAsia" w:hAnsi="Californian FB" w:cstheme="minorBidi"/>
          <w:color w:val="000000" w:themeColor="text1"/>
          <w:kern w:val="24"/>
          <w:sz w:val="20"/>
          <w:szCs w:val="20"/>
        </w:rPr>
        <w:t>q</w:t>
      </w:r>
      <w:r w:rsidRPr="00D51B9D">
        <w:rPr>
          <w:rFonts w:ascii="Californian FB" w:eastAsiaTheme="minorEastAsia" w:hAnsi="Californian FB" w:cstheme="minorBidi"/>
          <w:color w:val="000000" w:themeColor="text1"/>
          <w:kern w:val="24"/>
          <w:sz w:val="20"/>
          <w:szCs w:val="20"/>
        </w:rPr>
        <w:t>uestion m</w:t>
      </w:r>
      <w:r w:rsidR="00687280" w:rsidRPr="00D51B9D">
        <w:rPr>
          <w:rFonts w:ascii="Californian FB" w:eastAsiaTheme="minorEastAsia" w:hAnsi="Californian FB" w:cstheme="minorBidi"/>
          <w:color w:val="000000" w:themeColor="text1"/>
          <w:kern w:val="24"/>
          <w:sz w:val="20"/>
          <w:szCs w:val="20"/>
        </w:rPr>
        <w:t>arks to indicate disagreement, e</w:t>
      </w:r>
      <w:r w:rsidRPr="00D51B9D">
        <w:rPr>
          <w:rFonts w:ascii="Californian FB" w:eastAsiaTheme="minorEastAsia" w:hAnsi="Californian FB" w:cstheme="minorBidi"/>
          <w:color w:val="000000" w:themeColor="text1"/>
          <w:kern w:val="24"/>
          <w:sz w:val="20"/>
          <w:szCs w:val="20"/>
        </w:rPr>
        <w:t>xclamation marks to note agreement or to flag a strong statement, triangles to indicate a change in thinking, or a star for t</w:t>
      </w:r>
      <w:r w:rsidR="00687280" w:rsidRPr="00D51B9D">
        <w:rPr>
          <w:rFonts w:ascii="Californian FB" w:eastAsiaTheme="minorEastAsia" w:hAnsi="Californian FB" w:cstheme="minorBidi"/>
          <w:color w:val="000000" w:themeColor="text1"/>
          <w:kern w:val="24"/>
          <w:sz w:val="20"/>
          <w:szCs w:val="20"/>
        </w:rPr>
        <w:t>he topic sentence</w:t>
      </w:r>
    </w:p>
    <w:p w:rsidR="001C757D" w:rsidRPr="00D51B9D" w:rsidRDefault="001C757D" w:rsidP="001C757D">
      <w:pPr>
        <w:pStyle w:val="ListParagraph"/>
        <w:numPr>
          <w:ilvl w:val="0"/>
          <w:numId w:val="1"/>
        </w:numPr>
        <w:rPr>
          <w:rFonts w:ascii="Californian FB" w:hAnsi="Californian FB"/>
          <w:color w:val="98C723"/>
          <w:sz w:val="20"/>
          <w:szCs w:val="20"/>
        </w:rPr>
      </w:pPr>
      <w:r w:rsidRPr="00D51B9D">
        <w:rPr>
          <w:rFonts w:ascii="Californian FB" w:eastAsiaTheme="minorEastAsia" w:hAnsi="Californian FB" w:cstheme="minorBidi"/>
          <w:b/>
          <w:bCs/>
          <w:color w:val="000000" w:themeColor="text1"/>
          <w:kern w:val="24"/>
          <w:sz w:val="20"/>
          <w:szCs w:val="20"/>
        </w:rPr>
        <w:t>Write the passage topic in the margin as a reminder</w:t>
      </w:r>
      <w:r w:rsidRPr="00D51B9D">
        <w:rPr>
          <w:rFonts w:ascii="Californian FB" w:eastAsiaTheme="minorEastAsia" w:hAnsi="Californian FB" w:cstheme="minorBidi"/>
          <w:color w:val="000000" w:themeColor="text1"/>
          <w:kern w:val="24"/>
          <w:sz w:val="20"/>
          <w:szCs w:val="20"/>
        </w:rPr>
        <w:t xml:space="preserve"> – Just a word or two.</w:t>
      </w:r>
    </w:p>
    <w:p w:rsidR="001C757D" w:rsidRPr="00D51B9D" w:rsidRDefault="001C757D" w:rsidP="001C757D">
      <w:pPr>
        <w:pStyle w:val="ListParagraph"/>
        <w:numPr>
          <w:ilvl w:val="0"/>
          <w:numId w:val="1"/>
        </w:numPr>
        <w:rPr>
          <w:rFonts w:ascii="Californian FB" w:hAnsi="Californian FB"/>
          <w:color w:val="98C723"/>
          <w:sz w:val="20"/>
          <w:szCs w:val="20"/>
        </w:rPr>
      </w:pPr>
      <w:r w:rsidRPr="00D51B9D">
        <w:rPr>
          <w:rFonts w:ascii="Californian FB" w:eastAsiaTheme="minorEastAsia" w:hAnsi="Californian FB" w:cstheme="minorBidi"/>
          <w:b/>
          <w:bCs/>
          <w:color w:val="000000" w:themeColor="text1"/>
          <w:kern w:val="24"/>
          <w:sz w:val="20"/>
          <w:szCs w:val="20"/>
        </w:rPr>
        <w:t>Write questions in the margin</w:t>
      </w:r>
      <w:r w:rsidRPr="00D51B9D">
        <w:rPr>
          <w:rFonts w:ascii="Californian FB" w:eastAsiaTheme="minorEastAsia" w:hAnsi="Californian FB" w:cstheme="minorBidi"/>
          <w:color w:val="000000" w:themeColor="text1"/>
          <w:kern w:val="24"/>
          <w:sz w:val="20"/>
          <w:szCs w:val="20"/>
        </w:rPr>
        <w:t xml:space="preserve"> – When you don’t understand something or when you don’t understand the author’s thought process on a particular topic, write the question in the margin as a reminder to settle the question.</w:t>
      </w:r>
    </w:p>
    <w:p w:rsidR="001C757D" w:rsidRPr="00D51B9D" w:rsidRDefault="001C757D" w:rsidP="001C757D">
      <w:pPr>
        <w:pStyle w:val="ListParagraph"/>
        <w:numPr>
          <w:ilvl w:val="0"/>
          <w:numId w:val="1"/>
        </w:numPr>
        <w:rPr>
          <w:rFonts w:ascii="Californian FB" w:hAnsi="Californian FB"/>
          <w:color w:val="98C723"/>
          <w:sz w:val="20"/>
          <w:szCs w:val="20"/>
        </w:rPr>
      </w:pPr>
      <w:r w:rsidRPr="00D51B9D">
        <w:rPr>
          <w:rFonts w:ascii="Californian FB" w:eastAsiaTheme="minorEastAsia" w:hAnsi="Californian FB" w:cstheme="minorBidi"/>
          <w:b/>
          <w:bCs/>
          <w:color w:val="000000" w:themeColor="text1"/>
          <w:kern w:val="24"/>
          <w:sz w:val="20"/>
          <w:szCs w:val="20"/>
        </w:rPr>
        <w:t>Circle new and unfamiliar words</w:t>
      </w:r>
      <w:r w:rsidRPr="00D51B9D">
        <w:rPr>
          <w:rFonts w:ascii="Californian FB" w:eastAsiaTheme="minorEastAsia" w:hAnsi="Californian FB" w:cstheme="minorBidi"/>
          <w:color w:val="000000" w:themeColor="text1"/>
          <w:kern w:val="24"/>
          <w:sz w:val="20"/>
          <w:szCs w:val="20"/>
        </w:rPr>
        <w:t xml:space="preserve"> – Look them up as soon as possible.</w:t>
      </w:r>
    </w:p>
    <w:p w:rsidR="001C757D" w:rsidRPr="00D51B9D" w:rsidRDefault="001C757D" w:rsidP="001C757D">
      <w:pPr>
        <w:pStyle w:val="ListParagraph"/>
        <w:numPr>
          <w:ilvl w:val="0"/>
          <w:numId w:val="1"/>
        </w:numPr>
        <w:rPr>
          <w:rFonts w:ascii="Californian FB" w:hAnsi="Californian FB"/>
          <w:color w:val="98C723"/>
          <w:sz w:val="20"/>
          <w:szCs w:val="20"/>
        </w:rPr>
      </w:pPr>
      <w:r w:rsidRPr="00D51B9D">
        <w:rPr>
          <w:rFonts w:ascii="Californian FB" w:eastAsiaTheme="minorEastAsia" w:hAnsi="Californian FB" w:cstheme="minorBidi"/>
          <w:b/>
          <w:bCs/>
          <w:color w:val="000000" w:themeColor="text1"/>
          <w:kern w:val="24"/>
          <w:sz w:val="20"/>
          <w:szCs w:val="20"/>
        </w:rPr>
        <w:t>Add your or other author’s perspectives in the margins</w:t>
      </w:r>
      <w:r w:rsidRPr="00D51B9D">
        <w:rPr>
          <w:rFonts w:ascii="Californian FB" w:eastAsiaTheme="minorEastAsia" w:hAnsi="Californian FB" w:cstheme="minorBidi"/>
          <w:color w:val="000000" w:themeColor="text1"/>
          <w:kern w:val="24"/>
          <w:sz w:val="20"/>
          <w:szCs w:val="20"/>
        </w:rPr>
        <w:t xml:space="preserve"> – Other authors have surely written on the same subject. What do they say? Do they agree with this author? If not, what do they </w:t>
      </w:r>
      <w:proofErr w:type="gramStart"/>
      <w:r w:rsidRPr="00D51B9D">
        <w:rPr>
          <w:rFonts w:ascii="Californian FB" w:eastAsiaTheme="minorEastAsia" w:hAnsi="Californian FB" w:cstheme="minorBidi"/>
          <w:color w:val="000000" w:themeColor="text1"/>
          <w:kern w:val="24"/>
          <w:sz w:val="20"/>
          <w:szCs w:val="20"/>
        </w:rPr>
        <w:t>say.</w:t>
      </w:r>
      <w:proofErr w:type="gramEnd"/>
      <w:r w:rsidRPr="00D51B9D">
        <w:rPr>
          <w:rFonts w:ascii="Californian FB" w:eastAsiaTheme="minorEastAsia" w:hAnsi="Californian FB" w:cstheme="minorBidi"/>
          <w:color w:val="000000" w:themeColor="text1"/>
          <w:kern w:val="24"/>
          <w:sz w:val="20"/>
          <w:szCs w:val="20"/>
        </w:rPr>
        <w:t xml:space="preserve"> Add these ideas in the margins.</w:t>
      </w:r>
    </w:p>
    <w:p w:rsidR="001C757D" w:rsidRPr="00D51B9D" w:rsidRDefault="001C757D" w:rsidP="001C757D">
      <w:pPr>
        <w:pStyle w:val="ListParagraph"/>
        <w:numPr>
          <w:ilvl w:val="0"/>
          <w:numId w:val="1"/>
        </w:numPr>
        <w:rPr>
          <w:rFonts w:ascii="Californian FB" w:hAnsi="Californian FB"/>
          <w:color w:val="98C723"/>
          <w:sz w:val="20"/>
          <w:szCs w:val="20"/>
        </w:rPr>
      </w:pPr>
      <w:r w:rsidRPr="00D51B9D">
        <w:rPr>
          <w:rFonts w:ascii="Californian FB" w:eastAsiaTheme="minorEastAsia" w:hAnsi="Californian FB" w:cstheme="minorBidi"/>
          <w:b/>
          <w:bCs/>
          <w:color w:val="000000" w:themeColor="text1"/>
          <w:kern w:val="24"/>
          <w:sz w:val="20"/>
          <w:szCs w:val="20"/>
        </w:rPr>
        <w:t>Draw arrows to related ideas</w:t>
      </w:r>
      <w:r w:rsidRPr="00D51B9D">
        <w:rPr>
          <w:rFonts w:ascii="Californian FB" w:eastAsiaTheme="minorEastAsia" w:hAnsi="Californian FB" w:cstheme="minorBidi"/>
          <w:color w:val="000000" w:themeColor="text1"/>
          <w:kern w:val="24"/>
          <w:sz w:val="20"/>
          <w:szCs w:val="20"/>
        </w:rPr>
        <w:t xml:space="preserve"> – Or unrelated ideas…</w:t>
      </w:r>
    </w:p>
    <w:p w:rsidR="001C757D" w:rsidRPr="009A5770" w:rsidRDefault="001C757D" w:rsidP="001C757D">
      <w:pPr>
        <w:pStyle w:val="ListParagraph"/>
        <w:numPr>
          <w:ilvl w:val="0"/>
          <w:numId w:val="1"/>
        </w:numPr>
        <w:rPr>
          <w:rFonts w:ascii="Californian FB" w:hAnsi="Californian FB"/>
          <w:color w:val="98C723"/>
          <w:sz w:val="20"/>
          <w:szCs w:val="20"/>
        </w:rPr>
      </w:pPr>
      <w:r w:rsidRPr="00D51B9D">
        <w:rPr>
          <w:rFonts w:ascii="Californian FB" w:eastAsiaTheme="minorEastAsia" w:hAnsi="Californian FB" w:cstheme="minorBidi"/>
          <w:b/>
          <w:bCs/>
          <w:color w:val="000000" w:themeColor="text1"/>
          <w:kern w:val="24"/>
          <w:sz w:val="20"/>
          <w:szCs w:val="20"/>
        </w:rPr>
        <w:t>Summarize</w:t>
      </w:r>
      <w:r w:rsidRPr="00D51B9D">
        <w:rPr>
          <w:rFonts w:ascii="Californian FB" w:eastAsiaTheme="minorEastAsia" w:hAnsi="Californian FB" w:cstheme="minorBidi"/>
          <w:color w:val="000000" w:themeColor="text1"/>
          <w:kern w:val="24"/>
          <w:sz w:val="20"/>
          <w:szCs w:val="20"/>
        </w:rPr>
        <w:t xml:space="preserve"> – Add your own summary after the last paragraph. That simple exercise will crystalize your thinking on the topic. If you can’t write it, you don’t understand it.</w:t>
      </w:r>
    </w:p>
    <w:p w:rsidR="009A5770" w:rsidRPr="00D51B9D" w:rsidRDefault="009A5770" w:rsidP="009A5770">
      <w:pPr>
        <w:pStyle w:val="ListParagraph"/>
        <w:rPr>
          <w:rFonts w:ascii="Californian FB" w:hAnsi="Californian FB"/>
          <w:color w:val="98C723"/>
          <w:sz w:val="20"/>
          <w:szCs w:val="20"/>
        </w:rPr>
      </w:pPr>
      <w:bookmarkStart w:id="0" w:name="_GoBack"/>
      <w:bookmarkEnd w:id="0"/>
    </w:p>
    <w:p w:rsidR="00687280" w:rsidRPr="00687280" w:rsidRDefault="00687280" w:rsidP="00687280">
      <w:pPr>
        <w:rPr>
          <w:rFonts w:ascii="Californian FB" w:hAnsi="Californian FB"/>
          <w:b/>
          <w:sz w:val="28"/>
          <w:szCs w:val="28"/>
          <w:u w:val="single"/>
        </w:rPr>
      </w:pPr>
      <w:r w:rsidRPr="00687280">
        <w:rPr>
          <w:rFonts w:ascii="Californian FB" w:hAnsi="Californian FB"/>
          <w:b/>
          <w:sz w:val="28"/>
          <w:szCs w:val="28"/>
          <w:u w:val="single"/>
        </w:rPr>
        <w:lastRenderedPageBreak/>
        <w:t>After Students Engage With the Text, Engage Them in Discussion of It</w:t>
      </w:r>
    </w:p>
    <w:p w:rsidR="00687280" w:rsidRDefault="00A86548" w:rsidP="00687280">
      <w:pPr>
        <w:rPr>
          <w:rFonts w:ascii="Californian FB" w:hAnsi="Californian FB"/>
        </w:rPr>
      </w:pPr>
      <w:r>
        <w:rPr>
          <w:rFonts w:ascii="Californian FB" w:eastAsiaTheme="minorEastAsia" w:hAnsi="Californian FB"/>
          <w:noProof/>
          <w:color w:val="000000" w:themeColor="text1"/>
          <w:kern w:val="24"/>
        </w:rPr>
        <w:drawing>
          <wp:anchor distT="0" distB="0" distL="114300" distR="114300" simplePos="0" relativeHeight="251662336" behindDoc="1" locked="0" layoutInCell="1" allowOverlap="1" wp14:anchorId="1DD77CAF" wp14:editId="6ED714C5">
            <wp:simplePos x="0" y="0"/>
            <wp:positionH relativeFrom="column">
              <wp:posOffset>4442460</wp:posOffset>
            </wp:positionH>
            <wp:positionV relativeFrom="paragraph">
              <wp:posOffset>80645</wp:posOffset>
            </wp:positionV>
            <wp:extent cx="2156460" cy="300990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Pr>
          <w:rFonts w:ascii="Californian FB" w:hAnsi="Californian FB"/>
        </w:rPr>
        <w:t xml:space="preserve">Taking notes on reading </w:t>
      </w:r>
      <w:r w:rsidR="00C839F7">
        <w:rPr>
          <w:rFonts w:ascii="Californian FB" w:hAnsi="Californian FB"/>
        </w:rPr>
        <w:t>is typically</w:t>
      </w:r>
      <w:r>
        <w:rPr>
          <w:rFonts w:ascii="Californian FB" w:hAnsi="Californian FB"/>
        </w:rPr>
        <w:t xml:space="preserve"> an individual quest.  It still can be, but if you are trying to teach the skill of annotation, using it only for reading </w:t>
      </w:r>
      <w:r w:rsidR="00C839F7">
        <w:rPr>
          <w:rFonts w:ascii="Californian FB" w:hAnsi="Californian FB"/>
        </w:rPr>
        <w:t xml:space="preserve">on </w:t>
      </w:r>
      <w:r>
        <w:rPr>
          <w:rFonts w:ascii="Californian FB" w:hAnsi="Californian FB"/>
        </w:rPr>
        <w:t xml:space="preserve">homework </w:t>
      </w:r>
      <w:r w:rsidR="00C839F7">
        <w:rPr>
          <w:rFonts w:ascii="Californian FB" w:hAnsi="Californian FB"/>
        </w:rPr>
        <w:t xml:space="preserve">assignments </w:t>
      </w:r>
      <w:r>
        <w:rPr>
          <w:rFonts w:ascii="Californian FB" w:hAnsi="Californian FB"/>
        </w:rPr>
        <w:t xml:space="preserve">will not suffice. </w:t>
      </w:r>
      <w:r w:rsidR="00687280">
        <w:rPr>
          <w:rFonts w:ascii="Californian FB" w:hAnsi="Californian FB"/>
        </w:rPr>
        <w:t xml:space="preserve">Make sure that all students are held accountable for their annotations.  But remember that the accountability should also encourage further engagement with the text. </w:t>
      </w:r>
      <w:r w:rsidR="00C839F7">
        <w:rPr>
          <w:rFonts w:ascii="Californian FB" w:hAnsi="Californian FB"/>
        </w:rPr>
        <w:t>Students will engage with the text while annotating; make sure that you engage with them (or allow to engage with one another) after.  Accountability for annotation</w:t>
      </w:r>
      <w:r w:rsidR="00687280">
        <w:rPr>
          <w:rFonts w:ascii="Californian FB" w:hAnsi="Californian FB"/>
        </w:rPr>
        <w:t xml:space="preserve"> should always be positive. Some ideas might include:</w:t>
      </w:r>
    </w:p>
    <w:p w:rsidR="00687280" w:rsidRPr="00C839F7" w:rsidRDefault="00687280" w:rsidP="00687280">
      <w:pPr>
        <w:pStyle w:val="ListParagraph"/>
        <w:numPr>
          <w:ilvl w:val="0"/>
          <w:numId w:val="3"/>
        </w:numPr>
        <w:rPr>
          <w:rFonts w:ascii="Californian FB" w:hAnsi="Californian FB"/>
          <w:sz w:val="22"/>
          <w:szCs w:val="22"/>
        </w:rPr>
      </w:pPr>
      <w:r w:rsidRPr="00C839F7">
        <w:rPr>
          <w:rFonts w:ascii="Californian FB" w:hAnsi="Californian FB"/>
          <w:b/>
          <w:sz w:val="22"/>
          <w:szCs w:val="22"/>
        </w:rPr>
        <w:t>Best Question Contest</w:t>
      </w:r>
      <w:r w:rsidRPr="00C839F7">
        <w:rPr>
          <w:rFonts w:ascii="Californian FB" w:hAnsi="Californian FB"/>
          <w:sz w:val="22"/>
          <w:szCs w:val="22"/>
        </w:rPr>
        <w:t xml:space="preserve"> – Encourage questions in text by making a list of everyone’s question in the front of the class. Use this as a tool to provide answers and make sure the whole class is on the same page. Reward students with thoughtful questions.</w:t>
      </w:r>
    </w:p>
    <w:p w:rsidR="00687280" w:rsidRPr="00C839F7" w:rsidRDefault="00687280" w:rsidP="00687280">
      <w:pPr>
        <w:pStyle w:val="ListParagraph"/>
        <w:numPr>
          <w:ilvl w:val="0"/>
          <w:numId w:val="3"/>
        </w:numPr>
        <w:rPr>
          <w:rFonts w:ascii="Californian FB" w:hAnsi="Californian FB"/>
          <w:sz w:val="22"/>
          <w:szCs w:val="22"/>
        </w:rPr>
      </w:pPr>
      <w:r w:rsidRPr="00C839F7">
        <w:rPr>
          <w:rFonts w:ascii="Californian FB" w:hAnsi="Californian FB"/>
          <w:b/>
          <w:sz w:val="22"/>
          <w:szCs w:val="22"/>
        </w:rPr>
        <w:t>The Huddle</w:t>
      </w:r>
      <w:r w:rsidRPr="00C839F7">
        <w:rPr>
          <w:rFonts w:ascii="Californian FB" w:hAnsi="Californian FB"/>
          <w:sz w:val="22"/>
          <w:szCs w:val="22"/>
        </w:rPr>
        <w:t xml:space="preserve"> – Place a small amount of text on a large piece of paper (or overhead or smart board)</w:t>
      </w:r>
      <w:r w:rsidR="00A86548" w:rsidRPr="00C839F7">
        <w:rPr>
          <w:rFonts w:ascii="Californian FB" w:hAnsi="Californian FB"/>
          <w:sz w:val="22"/>
          <w:szCs w:val="22"/>
        </w:rPr>
        <w:t xml:space="preserve"> and enlist a small group to come together with their own annotations and make a “super annotated text.” The group will discuss what the most important annotations are and the best way to complete them to help others understand the document. </w:t>
      </w:r>
      <w:r w:rsidR="00C839F7">
        <w:rPr>
          <w:rFonts w:ascii="Californian FB" w:hAnsi="Californian FB"/>
          <w:sz w:val="22"/>
          <w:szCs w:val="22"/>
        </w:rPr>
        <w:t>Have the group present or allow other students to visit their work.</w:t>
      </w:r>
    </w:p>
    <w:p w:rsidR="00530017" w:rsidRDefault="00C839F7" w:rsidP="00530017">
      <w:pPr>
        <w:pStyle w:val="ListParagraph"/>
        <w:numPr>
          <w:ilvl w:val="0"/>
          <w:numId w:val="6"/>
        </w:numPr>
        <w:spacing w:after="200" w:line="276" w:lineRule="auto"/>
        <w:rPr>
          <w:sz w:val="28"/>
          <w:szCs w:val="28"/>
        </w:rPr>
      </w:pPr>
      <w:r>
        <w:rPr>
          <w:rFonts w:ascii="Californian FB" w:eastAsiaTheme="minorEastAsia" w:hAnsi="Californian FB"/>
          <w:b/>
          <w:noProof/>
          <w:color w:val="000000" w:themeColor="text1"/>
          <w:kern w:val="24"/>
          <w:sz w:val="22"/>
          <w:szCs w:val="22"/>
        </w:rPr>
        <w:t xml:space="preserve">First Word/Last Word: </w:t>
      </w:r>
      <w:r>
        <w:rPr>
          <w:rFonts w:ascii="Californian FB" w:eastAsiaTheme="minorEastAsia" w:hAnsi="Californian FB"/>
          <w:noProof/>
          <w:color w:val="000000" w:themeColor="text1"/>
          <w:kern w:val="24"/>
          <w:sz w:val="22"/>
          <w:szCs w:val="22"/>
        </w:rPr>
        <w:t xml:space="preserve">In small groups, </w:t>
      </w:r>
      <w:r w:rsidR="00530017">
        <w:rPr>
          <w:rFonts w:ascii="Californian FB" w:eastAsiaTheme="minorEastAsia" w:hAnsi="Californian FB"/>
          <w:noProof/>
          <w:color w:val="000000" w:themeColor="text1"/>
          <w:kern w:val="24"/>
          <w:sz w:val="22"/>
          <w:szCs w:val="22"/>
        </w:rPr>
        <w:t>take turns speaking about a text with the following steps</w:t>
      </w:r>
      <w:r w:rsidR="00530017" w:rsidRPr="00D62C14">
        <w:rPr>
          <w:sz w:val="28"/>
          <w:szCs w:val="28"/>
        </w:rPr>
        <w:t>.</w:t>
      </w:r>
    </w:p>
    <w:p w:rsidR="00530017" w:rsidRDefault="00530017" w:rsidP="00530017">
      <w:pPr>
        <w:pStyle w:val="ListParagraph"/>
        <w:numPr>
          <w:ilvl w:val="0"/>
          <w:numId w:val="7"/>
        </w:numPr>
        <w:spacing w:after="200" w:line="276" w:lineRule="auto"/>
        <w:rPr>
          <w:rFonts w:ascii="Californian FB" w:hAnsi="Californian FB"/>
          <w:sz w:val="22"/>
          <w:szCs w:val="22"/>
        </w:rPr>
      </w:pPr>
      <w:r w:rsidRPr="00530017">
        <w:rPr>
          <w:rFonts w:ascii="Californian FB" w:hAnsi="Californian FB"/>
          <w:sz w:val="22"/>
          <w:szCs w:val="22"/>
        </w:rPr>
        <w:t xml:space="preserve">The person will read </w:t>
      </w:r>
      <w:r>
        <w:rPr>
          <w:rFonts w:ascii="Californian FB" w:hAnsi="Californian FB"/>
          <w:sz w:val="22"/>
          <w:szCs w:val="22"/>
        </w:rPr>
        <w:t>a short section that they annotated, but t</w:t>
      </w:r>
      <w:r w:rsidRPr="00530017">
        <w:rPr>
          <w:rFonts w:ascii="Californian FB" w:hAnsi="Californian FB"/>
          <w:sz w:val="22"/>
          <w:szCs w:val="22"/>
        </w:rPr>
        <w:t>hey will not</w:t>
      </w:r>
      <w:r>
        <w:rPr>
          <w:rFonts w:ascii="Californian FB" w:hAnsi="Californian FB"/>
          <w:sz w:val="22"/>
          <w:szCs w:val="22"/>
        </w:rPr>
        <w:t xml:space="preserve"> comment on the section or explain why they annotated it the way they did</w:t>
      </w:r>
      <w:r w:rsidRPr="00530017">
        <w:rPr>
          <w:rFonts w:ascii="Californian FB" w:hAnsi="Californian FB"/>
          <w:sz w:val="22"/>
          <w:szCs w:val="22"/>
        </w:rPr>
        <w:t>.</w:t>
      </w:r>
      <w:r>
        <w:rPr>
          <w:rFonts w:ascii="Californian FB" w:hAnsi="Californian FB"/>
          <w:sz w:val="22"/>
          <w:szCs w:val="22"/>
        </w:rPr>
        <w:t xml:space="preserve">  </w:t>
      </w:r>
    </w:p>
    <w:p w:rsidR="00530017" w:rsidRDefault="00530017" w:rsidP="00530017">
      <w:pPr>
        <w:pStyle w:val="ListParagraph"/>
        <w:numPr>
          <w:ilvl w:val="0"/>
          <w:numId w:val="7"/>
        </w:numPr>
        <w:spacing w:after="200" w:line="276" w:lineRule="auto"/>
        <w:rPr>
          <w:rFonts w:ascii="Californian FB" w:hAnsi="Californian FB"/>
          <w:sz w:val="22"/>
          <w:szCs w:val="22"/>
        </w:rPr>
      </w:pPr>
      <w:r w:rsidRPr="00530017">
        <w:rPr>
          <w:rFonts w:ascii="Californian FB" w:hAnsi="Californian FB"/>
          <w:sz w:val="22"/>
          <w:szCs w:val="22"/>
        </w:rPr>
        <w:t>Then,</w:t>
      </w:r>
      <w:r>
        <w:rPr>
          <w:rFonts w:ascii="Californian FB" w:hAnsi="Californian FB"/>
          <w:sz w:val="22"/>
          <w:szCs w:val="22"/>
        </w:rPr>
        <w:t xml:space="preserve"> in a clockwise fashion</w:t>
      </w:r>
      <w:r w:rsidRPr="00530017">
        <w:rPr>
          <w:rFonts w:ascii="Californian FB" w:hAnsi="Californian FB"/>
          <w:sz w:val="22"/>
          <w:szCs w:val="22"/>
        </w:rPr>
        <w:t xml:space="preserve"> everyone in the group will be given time to respond and share their thoughts</w:t>
      </w:r>
      <w:r>
        <w:rPr>
          <w:rFonts w:ascii="Californian FB" w:hAnsi="Californian FB"/>
          <w:sz w:val="22"/>
          <w:szCs w:val="22"/>
        </w:rPr>
        <w:t xml:space="preserve"> on this particular section of the text.</w:t>
      </w:r>
    </w:p>
    <w:p w:rsidR="00C839F7" w:rsidRPr="00530017" w:rsidRDefault="00530017" w:rsidP="00530017">
      <w:pPr>
        <w:pStyle w:val="ListParagraph"/>
        <w:numPr>
          <w:ilvl w:val="0"/>
          <w:numId w:val="7"/>
        </w:numPr>
        <w:spacing w:after="200" w:line="276" w:lineRule="auto"/>
        <w:rPr>
          <w:rFonts w:ascii="Californian FB" w:hAnsi="Californian FB"/>
          <w:sz w:val="22"/>
          <w:szCs w:val="22"/>
        </w:rPr>
      </w:pPr>
      <w:r w:rsidRPr="00C839F7">
        <w:rPr>
          <w:rFonts w:eastAsiaTheme="minorEastAsia"/>
          <w:b/>
          <w:noProof/>
          <w:color w:val="000000" w:themeColor="text1"/>
          <w:kern w:val="24"/>
          <w:sz w:val="22"/>
          <w:szCs w:val="22"/>
        </w:rPr>
        <mc:AlternateContent>
          <mc:Choice Requires="wps">
            <w:drawing>
              <wp:anchor distT="0" distB="0" distL="114300" distR="114300" simplePos="0" relativeHeight="251664384" behindDoc="0" locked="0" layoutInCell="0" allowOverlap="1" wp14:anchorId="2E94ED7F" wp14:editId="2267EC4B">
                <wp:simplePos x="0" y="0"/>
                <wp:positionH relativeFrom="margin">
                  <wp:posOffset>358140</wp:posOffset>
                </wp:positionH>
                <wp:positionV relativeFrom="margin">
                  <wp:posOffset>5920740</wp:posOffset>
                </wp:positionV>
                <wp:extent cx="5760720" cy="2026920"/>
                <wp:effectExtent l="19050" t="19050" r="11430" b="1143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02692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687280" w:rsidRPr="00530017" w:rsidRDefault="00687280" w:rsidP="00687280">
                            <w:pPr>
                              <w:jc w:val="center"/>
                              <w:rPr>
                                <w:rFonts w:ascii="Californian FB" w:hAnsi="Californian FB"/>
                                <w:color w:val="59B0B9"/>
                                <w:sz w:val="28"/>
                                <w:szCs w:val="28"/>
                                <w:u w:val="single"/>
                              </w:rPr>
                            </w:pPr>
                            <w:r w:rsidRPr="00530017">
                              <w:rPr>
                                <w:rFonts w:ascii="Californian FB" w:eastAsiaTheme="minorEastAsia" w:hAnsi="Californian FB"/>
                                <w:b/>
                                <w:bCs/>
                                <w:color w:val="000000" w:themeColor="text1"/>
                                <w:kern w:val="24"/>
                                <w:sz w:val="28"/>
                                <w:szCs w:val="28"/>
                                <w:u w:val="single"/>
                              </w:rPr>
                              <w:t>What Not To Do</w:t>
                            </w:r>
                          </w:p>
                          <w:p w:rsidR="00687280" w:rsidRPr="0079539C" w:rsidRDefault="00687280" w:rsidP="00687280">
                            <w:pPr>
                              <w:pStyle w:val="ListParagraph"/>
                              <w:numPr>
                                <w:ilvl w:val="0"/>
                                <w:numId w:val="1"/>
                              </w:numPr>
                              <w:rPr>
                                <w:rFonts w:ascii="Californian FB" w:hAnsi="Californian FB"/>
                                <w:color w:val="98C723"/>
                                <w:sz w:val="22"/>
                                <w:szCs w:val="22"/>
                              </w:rPr>
                            </w:pPr>
                            <w:r w:rsidRPr="0079539C">
                              <w:rPr>
                                <w:rFonts w:ascii="Californian FB" w:eastAsiaTheme="minorEastAsia" w:hAnsi="Californian FB" w:cstheme="minorBidi"/>
                                <w:b/>
                                <w:bCs/>
                                <w:color w:val="000000" w:themeColor="text1"/>
                                <w:kern w:val="24"/>
                                <w:sz w:val="22"/>
                                <w:szCs w:val="22"/>
                              </w:rPr>
                              <w:t>Don’t use a highlighter</w:t>
                            </w:r>
                            <w:r w:rsidRPr="0079539C">
                              <w:rPr>
                                <w:rFonts w:ascii="Californian FB" w:eastAsiaTheme="minorEastAsia" w:hAnsi="Californian FB" w:cstheme="minorBidi"/>
                                <w:color w:val="000000" w:themeColor="text1"/>
                                <w:kern w:val="24"/>
                                <w:sz w:val="22"/>
                                <w:szCs w:val="22"/>
                              </w:rPr>
                              <w:t xml:space="preserve"> – Quality marking isn’t done with a fat-tipped highlighter. You can’t write, which is an important part of marking the text, with a large marker. Get yourself some fine point colored pens to do the job. </w:t>
                            </w:r>
                          </w:p>
                          <w:p w:rsidR="00687280" w:rsidRPr="0079539C" w:rsidRDefault="00687280" w:rsidP="00687280">
                            <w:pPr>
                              <w:pStyle w:val="ListParagraph"/>
                              <w:numPr>
                                <w:ilvl w:val="0"/>
                                <w:numId w:val="1"/>
                              </w:numPr>
                              <w:rPr>
                                <w:rFonts w:ascii="Californian FB" w:hAnsi="Californian FB"/>
                                <w:color w:val="98C723"/>
                                <w:sz w:val="22"/>
                                <w:szCs w:val="22"/>
                              </w:rPr>
                            </w:pPr>
                            <w:r w:rsidRPr="0079539C">
                              <w:rPr>
                                <w:rFonts w:ascii="Californian FB" w:eastAsiaTheme="minorEastAsia" w:hAnsi="Californian FB" w:cstheme="minorBidi"/>
                                <w:b/>
                                <w:bCs/>
                                <w:color w:val="000000" w:themeColor="text1"/>
                                <w:kern w:val="24"/>
                                <w:sz w:val="22"/>
                                <w:szCs w:val="22"/>
                              </w:rPr>
                              <w:t>Don’t mark large volumes of text</w:t>
                            </w:r>
                            <w:r w:rsidRPr="0079539C">
                              <w:rPr>
                                <w:rFonts w:ascii="Californian FB" w:eastAsiaTheme="minorEastAsia" w:hAnsi="Californian FB" w:cstheme="minorBidi"/>
                                <w:color w:val="000000" w:themeColor="text1"/>
                                <w:kern w:val="24"/>
                                <w:sz w:val="22"/>
                                <w:szCs w:val="22"/>
                              </w:rPr>
                              <w:t xml:space="preserve"> – You want important points to stand out. Although we all know that everything can’t be important, we often highlight all of the text on the page. You want to find the 20% of the text that is important and mark that.</w:t>
                            </w:r>
                          </w:p>
                          <w:p w:rsidR="00687280" w:rsidRPr="0079539C" w:rsidRDefault="00687280" w:rsidP="00687280">
                            <w:pPr>
                              <w:pStyle w:val="ListParagraph"/>
                              <w:numPr>
                                <w:ilvl w:val="0"/>
                                <w:numId w:val="1"/>
                              </w:numPr>
                              <w:rPr>
                                <w:rFonts w:ascii="Californian FB" w:hAnsi="Californian FB"/>
                                <w:color w:val="98C723"/>
                                <w:sz w:val="22"/>
                                <w:szCs w:val="22"/>
                              </w:rPr>
                            </w:pPr>
                            <w:r w:rsidRPr="0079539C">
                              <w:rPr>
                                <w:rFonts w:ascii="Californian FB" w:eastAsiaTheme="minorEastAsia" w:hAnsi="Californian FB" w:cstheme="minorBidi"/>
                                <w:b/>
                                <w:bCs/>
                                <w:color w:val="000000" w:themeColor="text1"/>
                                <w:kern w:val="24"/>
                                <w:sz w:val="22"/>
                                <w:szCs w:val="22"/>
                              </w:rPr>
                              <w:t>Don’t mark the obvious</w:t>
                            </w:r>
                            <w:r w:rsidRPr="0079539C">
                              <w:rPr>
                                <w:rFonts w:ascii="Californian FB" w:eastAsiaTheme="minorEastAsia" w:hAnsi="Californian FB" w:cstheme="minorBidi"/>
                                <w:color w:val="000000" w:themeColor="text1"/>
                                <w:kern w:val="24"/>
                                <w:sz w:val="22"/>
                                <w:szCs w:val="22"/>
                              </w:rPr>
                              <w:t xml:space="preserve"> – Don’t waste time marking up things that are already in your knowledge-base or skill set. If you already know it, you don’t need to mark it.</w:t>
                            </w:r>
                          </w:p>
                          <w:p w:rsidR="00687280" w:rsidRDefault="00687280" w:rsidP="00687280">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28.2pt;margin-top:466.2pt;width:453.6pt;height:15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" o:allowincell="f" adj="1739" fillcolor="#943634" strokecolor="#9bbb59" strokeweight="3pt">
                <v:shadow color="#5d7035" offset="1pt,1pt"/>
                <v:textbox inset="3.6pt,,3.6pt">
                  <w:txbxContent>
                    <w:p w:rsidR="00687280" w:rsidRPr="00530017" w:rsidRDefault="00687280" w:rsidP="00687280">
                      <w:pPr>
                        <w:jc w:val="center"/>
                        <w:rPr>
                          <w:rFonts w:ascii="Californian FB" w:hAnsi="Californian FB"/>
                          <w:color w:val="59B0B9"/>
                          <w:sz w:val="28"/>
                          <w:szCs w:val="28"/>
                          <w:u w:val="single"/>
                        </w:rPr>
                      </w:pPr>
                      <w:r w:rsidRPr="00530017">
                        <w:rPr>
                          <w:rFonts w:ascii="Californian FB" w:eastAsiaTheme="minorEastAsia" w:hAnsi="Californian FB"/>
                          <w:b/>
                          <w:bCs/>
                          <w:color w:val="000000" w:themeColor="text1"/>
                          <w:kern w:val="24"/>
                          <w:sz w:val="28"/>
                          <w:szCs w:val="28"/>
                          <w:u w:val="single"/>
                        </w:rPr>
                        <w:t>What Not To Do</w:t>
                      </w:r>
                    </w:p>
                    <w:p w:rsidR="00687280" w:rsidRPr="0079539C" w:rsidRDefault="00687280" w:rsidP="00687280">
                      <w:pPr>
                        <w:pStyle w:val="ListParagraph"/>
                        <w:numPr>
                          <w:ilvl w:val="0"/>
                          <w:numId w:val="1"/>
                        </w:numPr>
                        <w:rPr>
                          <w:rFonts w:ascii="Californian FB" w:hAnsi="Californian FB"/>
                          <w:color w:val="98C723"/>
                          <w:sz w:val="22"/>
                          <w:szCs w:val="22"/>
                        </w:rPr>
                      </w:pPr>
                      <w:r w:rsidRPr="0079539C">
                        <w:rPr>
                          <w:rFonts w:ascii="Californian FB" w:eastAsiaTheme="minorEastAsia" w:hAnsi="Californian FB" w:cstheme="minorBidi"/>
                          <w:b/>
                          <w:bCs/>
                          <w:color w:val="000000" w:themeColor="text1"/>
                          <w:kern w:val="24"/>
                          <w:sz w:val="22"/>
                          <w:szCs w:val="22"/>
                        </w:rPr>
                        <w:t>Don’t use a highlighter</w:t>
                      </w:r>
                      <w:r w:rsidRPr="0079539C">
                        <w:rPr>
                          <w:rFonts w:ascii="Californian FB" w:eastAsiaTheme="minorEastAsia" w:hAnsi="Californian FB" w:cstheme="minorBidi"/>
                          <w:color w:val="000000" w:themeColor="text1"/>
                          <w:kern w:val="24"/>
                          <w:sz w:val="22"/>
                          <w:szCs w:val="22"/>
                        </w:rPr>
                        <w:t xml:space="preserve"> – Quality marking isn’t done with a fat-tipped highlighter. You can’t write, which is an impo</w:t>
                      </w:r>
                      <w:bookmarkStart w:id="1" w:name="_GoBack"/>
                      <w:bookmarkEnd w:id="1"/>
                      <w:r w:rsidRPr="0079539C">
                        <w:rPr>
                          <w:rFonts w:ascii="Californian FB" w:eastAsiaTheme="minorEastAsia" w:hAnsi="Californian FB" w:cstheme="minorBidi"/>
                          <w:color w:val="000000" w:themeColor="text1"/>
                          <w:kern w:val="24"/>
                          <w:sz w:val="22"/>
                          <w:szCs w:val="22"/>
                        </w:rPr>
                        <w:t xml:space="preserve">rtant part of marking the text, with a large marker. Get yourself some fine point colored pens to do the job. </w:t>
                      </w:r>
                    </w:p>
                    <w:p w:rsidR="00687280" w:rsidRPr="0079539C" w:rsidRDefault="00687280" w:rsidP="00687280">
                      <w:pPr>
                        <w:pStyle w:val="ListParagraph"/>
                        <w:numPr>
                          <w:ilvl w:val="0"/>
                          <w:numId w:val="1"/>
                        </w:numPr>
                        <w:rPr>
                          <w:rFonts w:ascii="Californian FB" w:hAnsi="Californian FB"/>
                          <w:color w:val="98C723"/>
                          <w:sz w:val="22"/>
                          <w:szCs w:val="22"/>
                        </w:rPr>
                      </w:pPr>
                      <w:r w:rsidRPr="0079539C">
                        <w:rPr>
                          <w:rFonts w:ascii="Californian FB" w:eastAsiaTheme="minorEastAsia" w:hAnsi="Californian FB" w:cstheme="minorBidi"/>
                          <w:b/>
                          <w:bCs/>
                          <w:color w:val="000000" w:themeColor="text1"/>
                          <w:kern w:val="24"/>
                          <w:sz w:val="22"/>
                          <w:szCs w:val="22"/>
                        </w:rPr>
                        <w:t>Don’t mark large volumes of text</w:t>
                      </w:r>
                      <w:r w:rsidRPr="0079539C">
                        <w:rPr>
                          <w:rFonts w:ascii="Californian FB" w:eastAsiaTheme="minorEastAsia" w:hAnsi="Californian FB" w:cstheme="minorBidi"/>
                          <w:color w:val="000000" w:themeColor="text1"/>
                          <w:kern w:val="24"/>
                          <w:sz w:val="22"/>
                          <w:szCs w:val="22"/>
                        </w:rPr>
                        <w:t xml:space="preserve"> – You want important points to stand out. Although we all know that everything can’t be important, we often highlight all of the text on the page. You want to find the 20% of the text that is important and mark that.</w:t>
                      </w:r>
                    </w:p>
                    <w:p w:rsidR="00687280" w:rsidRPr="0079539C" w:rsidRDefault="00687280" w:rsidP="00687280">
                      <w:pPr>
                        <w:pStyle w:val="ListParagraph"/>
                        <w:numPr>
                          <w:ilvl w:val="0"/>
                          <w:numId w:val="1"/>
                        </w:numPr>
                        <w:rPr>
                          <w:rFonts w:ascii="Californian FB" w:hAnsi="Californian FB"/>
                          <w:color w:val="98C723"/>
                          <w:sz w:val="22"/>
                          <w:szCs w:val="22"/>
                        </w:rPr>
                      </w:pPr>
                      <w:r w:rsidRPr="0079539C">
                        <w:rPr>
                          <w:rFonts w:ascii="Californian FB" w:eastAsiaTheme="minorEastAsia" w:hAnsi="Californian FB" w:cstheme="minorBidi"/>
                          <w:b/>
                          <w:bCs/>
                          <w:color w:val="000000" w:themeColor="text1"/>
                          <w:kern w:val="24"/>
                          <w:sz w:val="22"/>
                          <w:szCs w:val="22"/>
                        </w:rPr>
                        <w:t>Don’t mark the obvious</w:t>
                      </w:r>
                      <w:r w:rsidRPr="0079539C">
                        <w:rPr>
                          <w:rFonts w:ascii="Californian FB" w:eastAsiaTheme="minorEastAsia" w:hAnsi="Californian FB" w:cstheme="minorBidi"/>
                          <w:color w:val="000000" w:themeColor="text1"/>
                          <w:kern w:val="24"/>
                          <w:sz w:val="22"/>
                          <w:szCs w:val="22"/>
                        </w:rPr>
                        <w:t xml:space="preserve"> – Don’t waste time marking up things that are already in your knowledge-base or skill set. If you already know it, you don’t need to mark it.</w:t>
                      </w:r>
                    </w:p>
                    <w:p w:rsidR="00687280" w:rsidRDefault="00687280" w:rsidP="00687280">
                      <w:pPr>
                        <w:spacing w:after="0"/>
                        <w:jc w:val="center"/>
                        <w:rPr>
                          <w:i/>
                          <w:iCs/>
                          <w:color w:val="7F7F7F" w:themeColor="text1" w:themeTint="80"/>
                          <w:sz w:val="24"/>
                        </w:rPr>
                      </w:pPr>
                    </w:p>
                  </w:txbxContent>
                </v:textbox>
                <w10:wrap type="square" anchorx="margin" anchory="margin"/>
              </v:shape>
            </w:pict>
          </mc:Fallback>
        </mc:AlternateContent>
      </w:r>
      <w:r>
        <w:rPr>
          <w:rFonts w:ascii="Californian FB" w:hAnsi="Californian FB"/>
          <w:sz w:val="22"/>
          <w:szCs w:val="22"/>
        </w:rPr>
        <w:t>Finally, t</w:t>
      </w:r>
      <w:r w:rsidRPr="00530017">
        <w:rPr>
          <w:rFonts w:ascii="Californian FB" w:hAnsi="Californian FB"/>
          <w:sz w:val="22"/>
          <w:szCs w:val="22"/>
        </w:rPr>
        <w:t xml:space="preserve">he author of the card gets the LAST WORD by reading his/her reaction </w:t>
      </w:r>
      <w:r>
        <w:rPr>
          <w:rFonts w:ascii="Californian FB" w:hAnsi="Californian FB"/>
          <w:sz w:val="22"/>
          <w:szCs w:val="22"/>
        </w:rPr>
        <w:t>and explaining the reason for their annotation.</w:t>
      </w:r>
      <w:r w:rsidRPr="00530017">
        <w:rPr>
          <w:rFonts w:ascii="Californian FB" w:hAnsi="Californian FB"/>
          <w:sz w:val="22"/>
          <w:szCs w:val="22"/>
        </w:rPr>
        <w:t xml:space="preserve"> </w:t>
      </w:r>
    </w:p>
    <w:sectPr w:rsidR="00C839F7" w:rsidRPr="00530017" w:rsidSect="001C512F">
      <w:footerReference w:type="default" r:id="rId18"/>
      <w:pgSz w:w="12240" w:h="15840"/>
      <w:pgMar w:top="90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20" w:rsidRDefault="007C2D20" w:rsidP="00D51B9D">
      <w:pPr>
        <w:spacing w:after="0" w:line="240" w:lineRule="auto"/>
      </w:pPr>
      <w:r>
        <w:separator/>
      </w:r>
    </w:p>
  </w:endnote>
  <w:endnote w:type="continuationSeparator" w:id="0">
    <w:p w:rsidR="007C2D20" w:rsidRDefault="007C2D20" w:rsidP="00D5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9D" w:rsidRDefault="00D51B9D">
    <w:pPr>
      <w:pStyle w:val="Footer"/>
    </w:pPr>
    <w:r>
      <w:t>Angela Orr, Northern Nevada Teaching American History Project, September 2011</w:t>
    </w:r>
  </w:p>
  <w:p w:rsidR="00D51B9D" w:rsidRDefault="00D51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20" w:rsidRDefault="007C2D20" w:rsidP="00D51B9D">
      <w:pPr>
        <w:spacing w:after="0" w:line="240" w:lineRule="auto"/>
      </w:pPr>
      <w:r>
        <w:separator/>
      </w:r>
    </w:p>
  </w:footnote>
  <w:footnote w:type="continuationSeparator" w:id="0">
    <w:p w:rsidR="007C2D20" w:rsidRDefault="007C2D20" w:rsidP="00D5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A69"/>
    <w:multiLevelType w:val="hybridMultilevel"/>
    <w:tmpl w:val="C69A7F10"/>
    <w:lvl w:ilvl="0" w:tplc="6536203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840B1"/>
    <w:multiLevelType w:val="hybridMultilevel"/>
    <w:tmpl w:val="948E9310"/>
    <w:lvl w:ilvl="0" w:tplc="6536203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C794B"/>
    <w:multiLevelType w:val="hybridMultilevel"/>
    <w:tmpl w:val="27D21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AD67BE"/>
    <w:multiLevelType w:val="hybridMultilevel"/>
    <w:tmpl w:val="70701C7E"/>
    <w:lvl w:ilvl="0" w:tplc="65362038">
      <w:start w:val="1"/>
      <w:numFmt w:val="bullet"/>
      <w:lvlText w:val=""/>
      <w:lvlJc w:val="left"/>
      <w:pPr>
        <w:tabs>
          <w:tab w:val="num" w:pos="720"/>
        </w:tabs>
        <w:ind w:left="720" w:hanging="360"/>
      </w:pPr>
      <w:rPr>
        <w:rFonts w:ascii="Wingdings 3" w:hAnsi="Wingdings 3" w:hint="default"/>
      </w:rPr>
    </w:lvl>
    <w:lvl w:ilvl="1" w:tplc="6D3E7204">
      <w:start w:val="460"/>
      <w:numFmt w:val="bullet"/>
      <w:lvlText w:val=""/>
      <w:lvlJc w:val="left"/>
      <w:pPr>
        <w:tabs>
          <w:tab w:val="num" w:pos="1440"/>
        </w:tabs>
        <w:ind w:left="1440" w:hanging="360"/>
      </w:pPr>
      <w:rPr>
        <w:rFonts w:ascii="Wingdings 3" w:hAnsi="Wingdings 3" w:hint="default"/>
      </w:rPr>
    </w:lvl>
    <w:lvl w:ilvl="2" w:tplc="65E2219E" w:tentative="1">
      <w:start w:val="1"/>
      <w:numFmt w:val="bullet"/>
      <w:lvlText w:val=""/>
      <w:lvlJc w:val="left"/>
      <w:pPr>
        <w:tabs>
          <w:tab w:val="num" w:pos="2160"/>
        </w:tabs>
        <w:ind w:left="2160" w:hanging="360"/>
      </w:pPr>
      <w:rPr>
        <w:rFonts w:ascii="Wingdings 3" w:hAnsi="Wingdings 3" w:hint="default"/>
      </w:rPr>
    </w:lvl>
    <w:lvl w:ilvl="3" w:tplc="FC3AE1AC" w:tentative="1">
      <w:start w:val="1"/>
      <w:numFmt w:val="bullet"/>
      <w:lvlText w:val=""/>
      <w:lvlJc w:val="left"/>
      <w:pPr>
        <w:tabs>
          <w:tab w:val="num" w:pos="2880"/>
        </w:tabs>
        <w:ind w:left="2880" w:hanging="360"/>
      </w:pPr>
      <w:rPr>
        <w:rFonts w:ascii="Wingdings 3" w:hAnsi="Wingdings 3" w:hint="default"/>
      </w:rPr>
    </w:lvl>
    <w:lvl w:ilvl="4" w:tplc="286AD1E0" w:tentative="1">
      <w:start w:val="1"/>
      <w:numFmt w:val="bullet"/>
      <w:lvlText w:val=""/>
      <w:lvlJc w:val="left"/>
      <w:pPr>
        <w:tabs>
          <w:tab w:val="num" w:pos="3600"/>
        </w:tabs>
        <w:ind w:left="3600" w:hanging="360"/>
      </w:pPr>
      <w:rPr>
        <w:rFonts w:ascii="Wingdings 3" w:hAnsi="Wingdings 3" w:hint="default"/>
      </w:rPr>
    </w:lvl>
    <w:lvl w:ilvl="5" w:tplc="03E6FA54" w:tentative="1">
      <w:start w:val="1"/>
      <w:numFmt w:val="bullet"/>
      <w:lvlText w:val=""/>
      <w:lvlJc w:val="left"/>
      <w:pPr>
        <w:tabs>
          <w:tab w:val="num" w:pos="4320"/>
        </w:tabs>
        <w:ind w:left="4320" w:hanging="360"/>
      </w:pPr>
      <w:rPr>
        <w:rFonts w:ascii="Wingdings 3" w:hAnsi="Wingdings 3" w:hint="default"/>
      </w:rPr>
    </w:lvl>
    <w:lvl w:ilvl="6" w:tplc="16729C52" w:tentative="1">
      <w:start w:val="1"/>
      <w:numFmt w:val="bullet"/>
      <w:lvlText w:val=""/>
      <w:lvlJc w:val="left"/>
      <w:pPr>
        <w:tabs>
          <w:tab w:val="num" w:pos="5040"/>
        </w:tabs>
        <w:ind w:left="5040" w:hanging="360"/>
      </w:pPr>
      <w:rPr>
        <w:rFonts w:ascii="Wingdings 3" w:hAnsi="Wingdings 3" w:hint="default"/>
      </w:rPr>
    </w:lvl>
    <w:lvl w:ilvl="7" w:tplc="70D283D0" w:tentative="1">
      <w:start w:val="1"/>
      <w:numFmt w:val="bullet"/>
      <w:lvlText w:val=""/>
      <w:lvlJc w:val="left"/>
      <w:pPr>
        <w:tabs>
          <w:tab w:val="num" w:pos="5760"/>
        </w:tabs>
        <w:ind w:left="5760" w:hanging="360"/>
      </w:pPr>
      <w:rPr>
        <w:rFonts w:ascii="Wingdings 3" w:hAnsi="Wingdings 3" w:hint="default"/>
      </w:rPr>
    </w:lvl>
    <w:lvl w:ilvl="8" w:tplc="53E624AA" w:tentative="1">
      <w:start w:val="1"/>
      <w:numFmt w:val="bullet"/>
      <w:lvlText w:val=""/>
      <w:lvlJc w:val="left"/>
      <w:pPr>
        <w:tabs>
          <w:tab w:val="num" w:pos="6480"/>
        </w:tabs>
        <w:ind w:left="6480" w:hanging="360"/>
      </w:pPr>
      <w:rPr>
        <w:rFonts w:ascii="Wingdings 3" w:hAnsi="Wingdings 3" w:hint="default"/>
      </w:rPr>
    </w:lvl>
  </w:abstractNum>
  <w:abstractNum w:abstractNumId="4">
    <w:nsid w:val="5B615D06"/>
    <w:multiLevelType w:val="hybridMultilevel"/>
    <w:tmpl w:val="DBF839A0"/>
    <w:lvl w:ilvl="0" w:tplc="341EC1BC">
      <w:start w:val="1"/>
      <w:numFmt w:val="decimal"/>
      <w:lvlText w:val="%1."/>
      <w:lvlJc w:val="left"/>
      <w:pPr>
        <w:tabs>
          <w:tab w:val="num" w:pos="720"/>
        </w:tabs>
        <w:ind w:left="720" w:hanging="360"/>
      </w:pPr>
    </w:lvl>
    <w:lvl w:ilvl="1" w:tplc="E6A270AC">
      <w:start w:val="1193"/>
      <w:numFmt w:val="bullet"/>
      <w:lvlText w:val="–"/>
      <w:lvlJc w:val="left"/>
      <w:pPr>
        <w:tabs>
          <w:tab w:val="num" w:pos="1440"/>
        </w:tabs>
        <w:ind w:left="1440" w:hanging="360"/>
      </w:pPr>
      <w:rPr>
        <w:rFonts w:ascii="Times New Roman" w:hAnsi="Times New Roman" w:hint="default"/>
      </w:rPr>
    </w:lvl>
    <w:lvl w:ilvl="2" w:tplc="D4AA1D8E" w:tentative="1">
      <w:start w:val="1"/>
      <w:numFmt w:val="decimal"/>
      <w:lvlText w:val="%3."/>
      <w:lvlJc w:val="left"/>
      <w:pPr>
        <w:tabs>
          <w:tab w:val="num" w:pos="2160"/>
        </w:tabs>
        <w:ind w:left="2160" w:hanging="360"/>
      </w:pPr>
    </w:lvl>
    <w:lvl w:ilvl="3" w:tplc="4A226874" w:tentative="1">
      <w:start w:val="1"/>
      <w:numFmt w:val="decimal"/>
      <w:lvlText w:val="%4."/>
      <w:lvlJc w:val="left"/>
      <w:pPr>
        <w:tabs>
          <w:tab w:val="num" w:pos="2880"/>
        </w:tabs>
        <w:ind w:left="2880" w:hanging="360"/>
      </w:pPr>
    </w:lvl>
    <w:lvl w:ilvl="4" w:tplc="8D28BDA4" w:tentative="1">
      <w:start w:val="1"/>
      <w:numFmt w:val="decimal"/>
      <w:lvlText w:val="%5."/>
      <w:lvlJc w:val="left"/>
      <w:pPr>
        <w:tabs>
          <w:tab w:val="num" w:pos="3600"/>
        </w:tabs>
        <w:ind w:left="3600" w:hanging="360"/>
      </w:pPr>
    </w:lvl>
    <w:lvl w:ilvl="5" w:tplc="EACE6CAA" w:tentative="1">
      <w:start w:val="1"/>
      <w:numFmt w:val="decimal"/>
      <w:lvlText w:val="%6."/>
      <w:lvlJc w:val="left"/>
      <w:pPr>
        <w:tabs>
          <w:tab w:val="num" w:pos="4320"/>
        </w:tabs>
        <w:ind w:left="4320" w:hanging="360"/>
      </w:pPr>
    </w:lvl>
    <w:lvl w:ilvl="6" w:tplc="3AE8283C" w:tentative="1">
      <w:start w:val="1"/>
      <w:numFmt w:val="decimal"/>
      <w:lvlText w:val="%7."/>
      <w:lvlJc w:val="left"/>
      <w:pPr>
        <w:tabs>
          <w:tab w:val="num" w:pos="5040"/>
        </w:tabs>
        <w:ind w:left="5040" w:hanging="360"/>
      </w:pPr>
    </w:lvl>
    <w:lvl w:ilvl="7" w:tplc="D7F202FE" w:tentative="1">
      <w:start w:val="1"/>
      <w:numFmt w:val="decimal"/>
      <w:lvlText w:val="%8."/>
      <w:lvlJc w:val="left"/>
      <w:pPr>
        <w:tabs>
          <w:tab w:val="num" w:pos="5760"/>
        </w:tabs>
        <w:ind w:left="5760" w:hanging="360"/>
      </w:pPr>
    </w:lvl>
    <w:lvl w:ilvl="8" w:tplc="2BC68E7E" w:tentative="1">
      <w:start w:val="1"/>
      <w:numFmt w:val="decimal"/>
      <w:lvlText w:val="%9."/>
      <w:lvlJc w:val="left"/>
      <w:pPr>
        <w:tabs>
          <w:tab w:val="num" w:pos="6480"/>
        </w:tabs>
        <w:ind w:left="6480" w:hanging="360"/>
      </w:pPr>
    </w:lvl>
  </w:abstractNum>
  <w:abstractNum w:abstractNumId="5">
    <w:nsid w:val="67962126"/>
    <w:multiLevelType w:val="hybridMultilevel"/>
    <w:tmpl w:val="D1C4C246"/>
    <w:lvl w:ilvl="0" w:tplc="B1523C02">
      <w:start w:val="1"/>
      <w:numFmt w:val="bullet"/>
      <w:lvlText w:val="–"/>
      <w:lvlJc w:val="left"/>
      <w:pPr>
        <w:tabs>
          <w:tab w:val="num" w:pos="720"/>
        </w:tabs>
        <w:ind w:left="720" w:hanging="360"/>
      </w:pPr>
      <w:rPr>
        <w:rFonts w:ascii="Times New Roman" w:hAnsi="Times New Roman" w:hint="default"/>
      </w:rPr>
    </w:lvl>
    <w:lvl w:ilvl="1" w:tplc="A8D43D2E">
      <w:start w:val="1"/>
      <w:numFmt w:val="bullet"/>
      <w:lvlText w:val="–"/>
      <w:lvlJc w:val="left"/>
      <w:pPr>
        <w:tabs>
          <w:tab w:val="num" w:pos="1440"/>
        </w:tabs>
        <w:ind w:left="1440" w:hanging="360"/>
      </w:pPr>
      <w:rPr>
        <w:rFonts w:ascii="Times New Roman" w:hAnsi="Times New Roman" w:hint="default"/>
      </w:rPr>
    </w:lvl>
    <w:lvl w:ilvl="2" w:tplc="67884C50" w:tentative="1">
      <w:start w:val="1"/>
      <w:numFmt w:val="bullet"/>
      <w:lvlText w:val="–"/>
      <w:lvlJc w:val="left"/>
      <w:pPr>
        <w:tabs>
          <w:tab w:val="num" w:pos="2160"/>
        </w:tabs>
        <w:ind w:left="2160" w:hanging="360"/>
      </w:pPr>
      <w:rPr>
        <w:rFonts w:ascii="Times New Roman" w:hAnsi="Times New Roman" w:hint="default"/>
      </w:rPr>
    </w:lvl>
    <w:lvl w:ilvl="3" w:tplc="21C86754" w:tentative="1">
      <w:start w:val="1"/>
      <w:numFmt w:val="bullet"/>
      <w:lvlText w:val="–"/>
      <w:lvlJc w:val="left"/>
      <w:pPr>
        <w:tabs>
          <w:tab w:val="num" w:pos="2880"/>
        </w:tabs>
        <w:ind w:left="2880" w:hanging="360"/>
      </w:pPr>
      <w:rPr>
        <w:rFonts w:ascii="Times New Roman" w:hAnsi="Times New Roman" w:hint="default"/>
      </w:rPr>
    </w:lvl>
    <w:lvl w:ilvl="4" w:tplc="841E1684" w:tentative="1">
      <w:start w:val="1"/>
      <w:numFmt w:val="bullet"/>
      <w:lvlText w:val="–"/>
      <w:lvlJc w:val="left"/>
      <w:pPr>
        <w:tabs>
          <w:tab w:val="num" w:pos="3600"/>
        </w:tabs>
        <w:ind w:left="3600" w:hanging="360"/>
      </w:pPr>
      <w:rPr>
        <w:rFonts w:ascii="Times New Roman" w:hAnsi="Times New Roman" w:hint="default"/>
      </w:rPr>
    </w:lvl>
    <w:lvl w:ilvl="5" w:tplc="4EC2D81C" w:tentative="1">
      <w:start w:val="1"/>
      <w:numFmt w:val="bullet"/>
      <w:lvlText w:val="–"/>
      <w:lvlJc w:val="left"/>
      <w:pPr>
        <w:tabs>
          <w:tab w:val="num" w:pos="4320"/>
        </w:tabs>
        <w:ind w:left="4320" w:hanging="360"/>
      </w:pPr>
      <w:rPr>
        <w:rFonts w:ascii="Times New Roman" w:hAnsi="Times New Roman" w:hint="default"/>
      </w:rPr>
    </w:lvl>
    <w:lvl w:ilvl="6" w:tplc="57BC1F9C" w:tentative="1">
      <w:start w:val="1"/>
      <w:numFmt w:val="bullet"/>
      <w:lvlText w:val="–"/>
      <w:lvlJc w:val="left"/>
      <w:pPr>
        <w:tabs>
          <w:tab w:val="num" w:pos="5040"/>
        </w:tabs>
        <w:ind w:left="5040" w:hanging="360"/>
      </w:pPr>
      <w:rPr>
        <w:rFonts w:ascii="Times New Roman" w:hAnsi="Times New Roman" w:hint="default"/>
      </w:rPr>
    </w:lvl>
    <w:lvl w:ilvl="7" w:tplc="28521830" w:tentative="1">
      <w:start w:val="1"/>
      <w:numFmt w:val="bullet"/>
      <w:lvlText w:val="–"/>
      <w:lvlJc w:val="left"/>
      <w:pPr>
        <w:tabs>
          <w:tab w:val="num" w:pos="5760"/>
        </w:tabs>
        <w:ind w:left="5760" w:hanging="360"/>
      </w:pPr>
      <w:rPr>
        <w:rFonts w:ascii="Times New Roman" w:hAnsi="Times New Roman" w:hint="default"/>
      </w:rPr>
    </w:lvl>
    <w:lvl w:ilvl="8" w:tplc="2FFA11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4F6C6A"/>
    <w:multiLevelType w:val="hybridMultilevel"/>
    <w:tmpl w:val="C0C6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9C"/>
    <w:rsid w:val="000517A6"/>
    <w:rsid w:val="001C512F"/>
    <w:rsid w:val="001C757D"/>
    <w:rsid w:val="004B4C23"/>
    <w:rsid w:val="00530017"/>
    <w:rsid w:val="00687280"/>
    <w:rsid w:val="00786FCB"/>
    <w:rsid w:val="0079539C"/>
    <w:rsid w:val="007C2D20"/>
    <w:rsid w:val="008A7640"/>
    <w:rsid w:val="009A5770"/>
    <w:rsid w:val="00A309D7"/>
    <w:rsid w:val="00A86548"/>
    <w:rsid w:val="00C839F7"/>
    <w:rsid w:val="00D5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1B9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9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9C"/>
    <w:rPr>
      <w:rFonts w:ascii="Tahoma" w:hAnsi="Tahoma" w:cs="Tahoma"/>
      <w:sz w:val="16"/>
      <w:szCs w:val="16"/>
    </w:rPr>
  </w:style>
  <w:style w:type="character" w:customStyle="1" w:styleId="Heading1Char">
    <w:name w:val="Heading 1 Char"/>
    <w:basedOn w:val="DefaultParagraphFont"/>
    <w:link w:val="Heading1"/>
    <w:uiPriority w:val="9"/>
    <w:rsid w:val="00D51B9D"/>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D5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B9D"/>
  </w:style>
  <w:style w:type="paragraph" w:styleId="Footer">
    <w:name w:val="footer"/>
    <w:basedOn w:val="Normal"/>
    <w:link w:val="FooterChar"/>
    <w:uiPriority w:val="99"/>
    <w:unhideWhenUsed/>
    <w:rsid w:val="00D5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1B9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39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9C"/>
    <w:rPr>
      <w:rFonts w:ascii="Tahoma" w:hAnsi="Tahoma" w:cs="Tahoma"/>
      <w:sz w:val="16"/>
      <w:szCs w:val="16"/>
    </w:rPr>
  </w:style>
  <w:style w:type="character" w:customStyle="1" w:styleId="Heading1Char">
    <w:name w:val="Heading 1 Char"/>
    <w:basedOn w:val="DefaultParagraphFont"/>
    <w:link w:val="Heading1"/>
    <w:uiPriority w:val="9"/>
    <w:rsid w:val="00D51B9D"/>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D5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B9D"/>
  </w:style>
  <w:style w:type="paragraph" w:styleId="Footer">
    <w:name w:val="footer"/>
    <w:basedOn w:val="Normal"/>
    <w:link w:val="FooterChar"/>
    <w:uiPriority w:val="99"/>
    <w:unhideWhenUsed/>
    <w:rsid w:val="00D5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09510">
      <w:bodyDiv w:val="1"/>
      <w:marLeft w:val="0"/>
      <w:marRight w:val="0"/>
      <w:marTop w:val="0"/>
      <w:marBottom w:val="0"/>
      <w:divBdr>
        <w:top w:val="none" w:sz="0" w:space="0" w:color="auto"/>
        <w:left w:val="none" w:sz="0" w:space="0" w:color="auto"/>
        <w:bottom w:val="none" w:sz="0" w:space="0" w:color="auto"/>
        <w:right w:val="none" w:sz="0" w:space="0" w:color="auto"/>
      </w:divBdr>
      <w:divsChild>
        <w:div w:id="1079518960">
          <w:marLeft w:val="432"/>
          <w:marRight w:val="0"/>
          <w:marTop w:val="120"/>
          <w:marBottom w:val="0"/>
          <w:divBdr>
            <w:top w:val="none" w:sz="0" w:space="0" w:color="auto"/>
            <w:left w:val="none" w:sz="0" w:space="0" w:color="auto"/>
            <w:bottom w:val="none" w:sz="0" w:space="0" w:color="auto"/>
            <w:right w:val="none" w:sz="0" w:space="0" w:color="auto"/>
          </w:divBdr>
        </w:div>
        <w:div w:id="1146044284">
          <w:marLeft w:val="864"/>
          <w:marRight w:val="0"/>
          <w:marTop w:val="100"/>
          <w:marBottom w:val="0"/>
          <w:divBdr>
            <w:top w:val="none" w:sz="0" w:space="0" w:color="auto"/>
            <w:left w:val="none" w:sz="0" w:space="0" w:color="auto"/>
            <w:bottom w:val="none" w:sz="0" w:space="0" w:color="auto"/>
            <w:right w:val="none" w:sz="0" w:space="0" w:color="auto"/>
          </w:divBdr>
        </w:div>
        <w:div w:id="49234644">
          <w:marLeft w:val="864"/>
          <w:marRight w:val="0"/>
          <w:marTop w:val="100"/>
          <w:marBottom w:val="0"/>
          <w:divBdr>
            <w:top w:val="none" w:sz="0" w:space="0" w:color="auto"/>
            <w:left w:val="none" w:sz="0" w:space="0" w:color="auto"/>
            <w:bottom w:val="none" w:sz="0" w:space="0" w:color="auto"/>
            <w:right w:val="none" w:sz="0" w:space="0" w:color="auto"/>
          </w:divBdr>
        </w:div>
        <w:div w:id="1053772970">
          <w:marLeft w:val="864"/>
          <w:marRight w:val="0"/>
          <w:marTop w:val="100"/>
          <w:marBottom w:val="0"/>
          <w:divBdr>
            <w:top w:val="none" w:sz="0" w:space="0" w:color="auto"/>
            <w:left w:val="none" w:sz="0" w:space="0" w:color="auto"/>
            <w:bottom w:val="none" w:sz="0" w:space="0" w:color="auto"/>
            <w:right w:val="none" w:sz="0" w:space="0" w:color="auto"/>
          </w:divBdr>
        </w:div>
        <w:div w:id="1994868075">
          <w:marLeft w:val="432"/>
          <w:marRight w:val="0"/>
          <w:marTop w:val="120"/>
          <w:marBottom w:val="0"/>
          <w:divBdr>
            <w:top w:val="none" w:sz="0" w:space="0" w:color="auto"/>
            <w:left w:val="none" w:sz="0" w:space="0" w:color="auto"/>
            <w:bottom w:val="none" w:sz="0" w:space="0" w:color="auto"/>
            <w:right w:val="none" w:sz="0" w:space="0" w:color="auto"/>
          </w:divBdr>
        </w:div>
        <w:div w:id="2101101699">
          <w:marLeft w:val="432"/>
          <w:marRight w:val="0"/>
          <w:marTop w:val="120"/>
          <w:marBottom w:val="0"/>
          <w:divBdr>
            <w:top w:val="none" w:sz="0" w:space="0" w:color="auto"/>
            <w:left w:val="none" w:sz="0" w:space="0" w:color="auto"/>
            <w:bottom w:val="none" w:sz="0" w:space="0" w:color="auto"/>
            <w:right w:val="none" w:sz="0" w:space="0" w:color="auto"/>
          </w:divBdr>
        </w:div>
        <w:div w:id="17778117">
          <w:marLeft w:val="432"/>
          <w:marRight w:val="0"/>
          <w:marTop w:val="120"/>
          <w:marBottom w:val="0"/>
          <w:divBdr>
            <w:top w:val="none" w:sz="0" w:space="0" w:color="auto"/>
            <w:left w:val="none" w:sz="0" w:space="0" w:color="auto"/>
            <w:bottom w:val="none" w:sz="0" w:space="0" w:color="auto"/>
            <w:right w:val="none" w:sz="0" w:space="0" w:color="auto"/>
          </w:divBdr>
        </w:div>
        <w:div w:id="760100499">
          <w:marLeft w:val="432"/>
          <w:marRight w:val="0"/>
          <w:marTop w:val="120"/>
          <w:marBottom w:val="0"/>
          <w:divBdr>
            <w:top w:val="none" w:sz="0" w:space="0" w:color="auto"/>
            <w:left w:val="none" w:sz="0" w:space="0" w:color="auto"/>
            <w:bottom w:val="none" w:sz="0" w:space="0" w:color="auto"/>
            <w:right w:val="none" w:sz="0" w:space="0" w:color="auto"/>
          </w:divBdr>
        </w:div>
        <w:div w:id="2059275351">
          <w:marLeft w:val="432"/>
          <w:marRight w:val="0"/>
          <w:marTop w:val="120"/>
          <w:marBottom w:val="0"/>
          <w:divBdr>
            <w:top w:val="none" w:sz="0" w:space="0" w:color="auto"/>
            <w:left w:val="none" w:sz="0" w:space="0" w:color="auto"/>
            <w:bottom w:val="none" w:sz="0" w:space="0" w:color="auto"/>
            <w:right w:val="none" w:sz="0" w:space="0" w:color="auto"/>
          </w:divBdr>
        </w:div>
        <w:div w:id="1245339740">
          <w:marLeft w:val="432"/>
          <w:marRight w:val="0"/>
          <w:marTop w:val="120"/>
          <w:marBottom w:val="0"/>
          <w:divBdr>
            <w:top w:val="none" w:sz="0" w:space="0" w:color="auto"/>
            <w:left w:val="none" w:sz="0" w:space="0" w:color="auto"/>
            <w:bottom w:val="none" w:sz="0" w:space="0" w:color="auto"/>
            <w:right w:val="none" w:sz="0" w:space="0" w:color="auto"/>
          </w:divBdr>
        </w:div>
        <w:div w:id="1610311253">
          <w:marLeft w:val="432"/>
          <w:marRight w:val="0"/>
          <w:marTop w:val="120"/>
          <w:marBottom w:val="0"/>
          <w:divBdr>
            <w:top w:val="none" w:sz="0" w:space="0" w:color="auto"/>
            <w:left w:val="none" w:sz="0" w:space="0" w:color="auto"/>
            <w:bottom w:val="none" w:sz="0" w:space="0" w:color="auto"/>
            <w:right w:val="none" w:sz="0" w:space="0" w:color="auto"/>
          </w:divBdr>
        </w:div>
        <w:div w:id="807354794">
          <w:marLeft w:val="432"/>
          <w:marRight w:val="0"/>
          <w:marTop w:val="120"/>
          <w:marBottom w:val="0"/>
          <w:divBdr>
            <w:top w:val="none" w:sz="0" w:space="0" w:color="auto"/>
            <w:left w:val="none" w:sz="0" w:space="0" w:color="auto"/>
            <w:bottom w:val="none" w:sz="0" w:space="0" w:color="auto"/>
            <w:right w:val="none" w:sz="0" w:space="0" w:color="auto"/>
          </w:divBdr>
        </w:div>
        <w:div w:id="1629780155">
          <w:marLeft w:val="432"/>
          <w:marRight w:val="0"/>
          <w:marTop w:val="120"/>
          <w:marBottom w:val="0"/>
          <w:divBdr>
            <w:top w:val="none" w:sz="0" w:space="0" w:color="auto"/>
            <w:left w:val="none" w:sz="0" w:space="0" w:color="auto"/>
            <w:bottom w:val="none" w:sz="0" w:space="0" w:color="auto"/>
            <w:right w:val="none" w:sz="0" w:space="0" w:color="auto"/>
          </w:divBdr>
        </w:div>
        <w:div w:id="1140028597">
          <w:marLeft w:val="432"/>
          <w:marRight w:val="0"/>
          <w:marTop w:val="120"/>
          <w:marBottom w:val="0"/>
          <w:divBdr>
            <w:top w:val="none" w:sz="0" w:space="0" w:color="auto"/>
            <w:left w:val="none" w:sz="0" w:space="0" w:color="auto"/>
            <w:bottom w:val="none" w:sz="0" w:space="0" w:color="auto"/>
            <w:right w:val="none" w:sz="0" w:space="0" w:color="auto"/>
          </w:divBdr>
        </w:div>
        <w:div w:id="1517889989">
          <w:marLeft w:val="432"/>
          <w:marRight w:val="0"/>
          <w:marTop w:val="120"/>
          <w:marBottom w:val="0"/>
          <w:divBdr>
            <w:top w:val="none" w:sz="0" w:space="0" w:color="auto"/>
            <w:left w:val="none" w:sz="0" w:space="0" w:color="auto"/>
            <w:bottom w:val="none" w:sz="0" w:space="0" w:color="auto"/>
            <w:right w:val="none" w:sz="0" w:space="0" w:color="auto"/>
          </w:divBdr>
        </w:div>
        <w:div w:id="399255520">
          <w:marLeft w:val="432"/>
          <w:marRight w:val="0"/>
          <w:marTop w:val="120"/>
          <w:marBottom w:val="0"/>
          <w:divBdr>
            <w:top w:val="none" w:sz="0" w:space="0" w:color="auto"/>
            <w:left w:val="none" w:sz="0" w:space="0" w:color="auto"/>
            <w:bottom w:val="none" w:sz="0" w:space="0" w:color="auto"/>
            <w:right w:val="none" w:sz="0" w:space="0" w:color="auto"/>
          </w:divBdr>
        </w:div>
        <w:div w:id="229385056">
          <w:marLeft w:val="432"/>
          <w:marRight w:val="0"/>
          <w:marTop w:val="120"/>
          <w:marBottom w:val="0"/>
          <w:divBdr>
            <w:top w:val="none" w:sz="0" w:space="0" w:color="auto"/>
            <w:left w:val="none" w:sz="0" w:space="0" w:color="auto"/>
            <w:bottom w:val="none" w:sz="0" w:space="0" w:color="auto"/>
            <w:right w:val="none" w:sz="0" w:space="0" w:color="auto"/>
          </w:divBdr>
        </w:div>
        <w:div w:id="1742941934">
          <w:marLeft w:val="432"/>
          <w:marRight w:val="0"/>
          <w:marTop w:val="120"/>
          <w:marBottom w:val="0"/>
          <w:divBdr>
            <w:top w:val="none" w:sz="0" w:space="0" w:color="auto"/>
            <w:left w:val="none" w:sz="0" w:space="0" w:color="auto"/>
            <w:bottom w:val="none" w:sz="0" w:space="0" w:color="auto"/>
            <w:right w:val="none" w:sz="0" w:space="0" w:color="auto"/>
          </w:divBdr>
        </w:div>
        <w:div w:id="595476401">
          <w:marLeft w:val="432"/>
          <w:marRight w:val="0"/>
          <w:marTop w:val="120"/>
          <w:marBottom w:val="0"/>
          <w:divBdr>
            <w:top w:val="none" w:sz="0" w:space="0" w:color="auto"/>
            <w:left w:val="none" w:sz="0" w:space="0" w:color="auto"/>
            <w:bottom w:val="none" w:sz="0" w:space="0" w:color="auto"/>
            <w:right w:val="none" w:sz="0" w:space="0" w:color="auto"/>
          </w:divBdr>
        </w:div>
        <w:div w:id="1284268216">
          <w:marLeft w:val="432"/>
          <w:marRight w:val="0"/>
          <w:marTop w:val="120"/>
          <w:marBottom w:val="0"/>
          <w:divBdr>
            <w:top w:val="none" w:sz="0" w:space="0" w:color="auto"/>
            <w:left w:val="none" w:sz="0" w:space="0" w:color="auto"/>
            <w:bottom w:val="none" w:sz="0" w:space="0" w:color="auto"/>
            <w:right w:val="none" w:sz="0" w:space="0" w:color="auto"/>
          </w:divBdr>
        </w:div>
        <w:div w:id="1146976307">
          <w:marLeft w:val="432"/>
          <w:marRight w:val="0"/>
          <w:marTop w:val="120"/>
          <w:marBottom w:val="0"/>
          <w:divBdr>
            <w:top w:val="none" w:sz="0" w:space="0" w:color="auto"/>
            <w:left w:val="none" w:sz="0" w:space="0" w:color="auto"/>
            <w:bottom w:val="none" w:sz="0" w:space="0" w:color="auto"/>
            <w:right w:val="none" w:sz="0" w:space="0" w:color="auto"/>
          </w:divBdr>
        </w:div>
        <w:div w:id="92642480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1B888C-38CA-435D-ABAD-F673D30BD2D7}" type="doc">
      <dgm:prSet loTypeId="urn:microsoft.com/office/officeart/2009/layout/CircleArrowProcess" loCatId="cycle" qsTypeId="urn:microsoft.com/office/officeart/2009/2/quickstyle/3d8" qsCatId="3D" csTypeId="urn:microsoft.com/office/officeart/2005/8/colors/accent1_2" csCatId="accent1" phldr="1"/>
      <dgm:spPr/>
      <dgm:t>
        <a:bodyPr/>
        <a:lstStyle/>
        <a:p>
          <a:endParaRPr lang="en-US"/>
        </a:p>
      </dgm:t>
    </dgm:pt>
    <dgm:pt modelId="{75A1578E-91B1-41BA-AC72-A133FC29894C}">
      <dgm:prSet phldrT="[Text]"/>
      <dgm:spPr>
        <a:xfrm>
          <a:off x="917358" y="726725"/>
          <a:ext cx="638096" cy="318971"/>
        </a:xfrm>
        <a:noFill/>
        <a:ln>
          <a:noFill/>
        </a:ln>
        <a:effectLst/>
      </dgm:spPr>
      <dgm:t>
        <a:bodyPr/>
        <a:lstStyle/>
        <a:p>
          <a:r>
            <a:rPr lang="en-US">
              <a:solidFill>
                <a:sysClr val="windowText" lastClr="000000">
                  <a:hueOff val="0"/>
                  <a:satOff val="0"/>
                  <a:lumOff val="0"/>
                  <a:alphaOff val="0"/>
                </a:sysClr>
              </a:solidFill>
              <a:latin typeface="Calibri"/>
              <a:ea typeface="+mn-ea"/>
              <a:cs typeface="+mn-cs"/>
            </a:rPr>
            <a:t>Scaffold</a:t>
          </a:r>
        </a:p>
      </dgm:t>
    </dgm:pt>
    <dgm:pt modelId="{4A6F05B0-A7DE-43FD-8F46-F0F3DDEDC615}" type="parTrans" cxnId="{AF845F68-D8B4-449C-ABB5-94A161808EDA}">
      <dgm:prSet/>
      <dgm:spPr/>
      <dgm:t>
        <a:bodyPr/>
        <a:lstStyle/>
        <a:p>
          <a:endParaRPr lang="en-US"/>
        </a:p>
      </dgm:t>
    </dgm:pt>
    <dgm:pt modelId="{914CDDCB-224F-4C67-AA95-BABAB63A237F}" type="sibTrans" cxnId="{AF845F68-D8B4-449C-ABB5-94A161808EDA}">
      <dgm:prSet/>
      <dgm:spPr/>
      <dgm:t>
        <a:bodyPr/>
        <a:lstStyle/>
        <a:p>
          <a:endParaRPr lang="en-US"/>
        </a:p>
      </dgm:t>
    </dgm:pt>
    <dgm:pt modelId="{DC53B372-D062-4782-9F42-6296299AFD79}">
      <dgm:prSet phldrT="[Text]"/>
      <dgm:spPr>
        <a:xfrm>
          <a:off x="599711" y="1390435"/>
          <a:ext cx="638096" cy="318971"/>
        </a:xfrm>
        <a:noFill/>
        <a:ln>
          <a:noFill/>
        </a:ln>
        <a:effectLst/>
      </dgm:spPr>
      <dgm:t>
        <a:bodyPr/>
        <a:lstStyle/>
        <a:p>
          <a:r>
            <a:rPr lang="en-US">
              <a:solidFill>
                <a:sysClr val="windowText" lastClr="000000">
                  <a:hueOff val="0"/>
                  <a:satOff val="0"/>
                  <a:lumOff val="0"/>
                  <a:alphaOff val="0"/>
                </a:sysClr>
              </a:solidFill>
              <a:latin typeface="Calibri"/>
              <a:ea typeface="+mn-ea"/>
              <a:cs typeface="+mn-cs"/>
            </a:rPr>
            <a:t>Model</a:t>
          </a:r>
        </a:p>
      </dgm:t>
    </dgm:pt>
    <dgm:pt modelId="{6A0E72D5-488A-448E-B864-DDB3FB3FAAA0}" type="parTrans" cxnId="{6551AA9F-66DE-4D88-BBE4-D363FA733943}">
      <dgm:prSet/>
      <dgm:spPr/>
      <dgm:t>
        <a:bodyPr/>
        <a:lstStyle/>
        <a:p>
          <a:endParaRPr lang="en-US"/>
        </a:p>
      </dgm:t>
    </dgm:pt>
    <dgm:pt modelId="{62C7EF47-27B6-4127-853C-7BDE63AE6298}" type="sibTrans" cxnId="{6551AA9F-66DE-4D88-BBE4-D363FA733943}">
      <dgm:prSet/>
      <dgm:spPr/>
      <dgm:t>
        <a:bodyPr/>
        <a:lstStyle/>
        <a:p>
          <a:endParaRPr lang="en-US"/>
        </a:p>
      </dgm:t>
    </dgm:pt>
    <dgm:pt modelId="{4B01C353-A135-4945-9388-8AD34569C1DF}">
      <dgm:prSet phldrT="[Text]"/>
      <dgm:spPr>
        <a:xfrm>
          <a:off x="918867" y="2055098"/>
          <a:ext cx="638096" cy="318971"/>
        </a:xfrm>
        <a:noFill/>
        <a:ln>
          <a:noFill/>
        </a:ln>
        <a:effectLst/>
      </dgm:spPr>
      <dgm:t>
        <a:bodyPr/>
        <a:lstStyle/>
        <a:p>
          <a:r>
            <a:rPr lang="en-US">
              <a:solidFill>
                <a:sysClr val="windowText" lastClr="000000">
                  <a:hueOff val="0"/>
                  <a:satOff val="0"/>
                  <a:lumOff val="0"/>
                  <a:alphaOff val="0"/>
                </a:sysClr>
              </a:solidFill>
              <a:latin typeface="Calibri"/>
              <a:ea typeface="+mn-ea"/>
              <a:cs typeface="+mn-cs"/>
            </a:rPr>
            <a:t>Engage</a:t>
          </a:r>
        </a:p>
      </dgm:t>
    </dgm:pt>
    <dgm:pt modelId="{8BEEA068-84C2-4098-87D9-EBA672D99A41}" type="parTrans" cxnId="{FDB46AF9-8209-4EB9-A703-881793170590}">
      <dgm:prSet/>
      <dgm:spPr/>
      <dgm:t>
        <a:bodyPr/>
        <a:lstStyle/>
        <a:p>
          <a:endParaRPr lang="en-US"/>
        </a:p>
      </dgm:t>
    </dgm:pt>
    <dgm:pt modelId="{A11D2DC9-3F23-432D-A934-8699A6935DB8}" type="sibTrans" cxnId="{FDB46AF9-8209-4EB9-A703-881793170590}">
      <dgm:prSet/>
      <dgm:spPr/>
      <dgm:t>
        <a:bodyPr/>
        <a:lstStyle/>
        <a:p>
          <a:endParaRPr lang="en-US"/>
        </a:p>
      </dgm:t>
    </dgm:pt>
    <dgm:pt modelId="{0236E1D5-BA04-426E-80E3-E9793453B5E2}" type="pres">
      <dgm:prSet presAssocID="{891B888C-38CA-435D-ABAD-F673D30BD2D7}" presName="Name0" presStyleCnt="0">
        <dgm:presLayoutVars>
          <dgm:chMax val="7"/>
          <dgm:chPref val="7"/>
          <dgm:dir/>
          <dgm:animLvl val="lvl"/>
        </dgm:presLayoutVars>
      </dgm:prSet>
      <dgm:spPr/>
      <dgm:t>
        <a:bodyPr/>
        <a:lstStyle/>
        <a:p>
          <a:endParaRPr lang="en-US"/>
        </a:p>
      </dgm:t>
    </dgm:pt>
    <dgm:pt modelId="{D35D38EB-16EB-46C1-83AC-C437892236DF}" type="pres">
      <dgm:prSet presAssocID="{75A1578E-91B1-41BA-AC72-A133FC29894C}" presName="Accent1" presStyleCnt="0"/>
      <dgm:spPr/>
    </dgm:pt>
    <dgm:pt modelId="{6D5E85DD-CE50-4755-9E80-5A8542294A1C}" type="pres">
      <dgm:prSet presAssocID="{75A1578E-91B1-41BA-AC72-A133FC29894C}" presName="Accent" presStyleLbl="node1" presStyleIdx="0" presStyleCnt="3"/>
      <dgm:spPr>
        <a:xfrm>
          <a:off x="663542" y="312085"/>
          <a:ext cx="1148314" cy="1148489"/>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gm:spPr>
      <dgm:t>
        <a:bodyPr/>
        <a:lstStyle/>
        <a:p>
          <a:endParaRPr lang="en-US"/>
        </a:p>
      </dgm:t>
    </dgm:pt>
    <dgm:pt modelId="{06B53FC3-729B-48DB-A377-E7458ABF58DA}" type="pres">
      <dgm:prSet presAssocID="{75A1578E-91B1-41BA-AC72-A133FC29894C}" presName="Parent1" presStyleLbl="revTx" presStyleIdx="0" presStyleCnt="3">
        <dgm:presLayoutVars>
          <dgm:chMax val="1"/>
          <dgm:chPref val="1"/>
          <dgm:bulletEnabled val="1"/>
        </dgm:presLayoutVars>
      </dgm:prSet>
      <dgm:spPr>
        <a:prstGeom prst="rect">
          <a:avLst/>
        </a:prstGeom>
      </dgm:spPr>
      <dgm:t>
        <a:bodyPr/>
        <a:lstStyle/>
        <a:p>
          <a:endParaRPr lang="en-US"/>
        </a:p>
      </dgm:t>
    </dgm:pt>
    <dgm:pt modelId="{3C39A6B3-B1CA-4640-B64B-8C600E4522E9}" type="pres">
      <dgm:prSet presAssocID="{DC53B372-D062-4782-9F42-6296299AFD79}" presName="Accent2" presStyleCnt="0"/>
      <dgm:spPr/>
    </dgm:pt>
    <dgm:pt modelId="{73999066-BD05-4404-9A5D-E88AF078CF80}" type="pres">
      <dgm:prSet presAssocID="{DC53B372-D062-4782-9F42-6296299AFD79}" presName="Accent" presStyleLbl="node1" presStyleIdx="1" presStyleCnt="3"/>
      <dgm:spPr>
        <a:xfrm>
          <a:off x="344602" y="971978"/>
          <a:ext cx="1148314" cy="1148489"/>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gm:spPr>
      <dgm:t>
        <a:bodyPr/>
        <a:lstStyle/>
        <a:p>
          <a:endParaRPr lang="en-US"/>
        </a:p>
      </dgm:t>
    </dgm:pt>
    <dgm:pt modelId="{3DA98A11-9504-4163-BA7A-4873C375E4B7}" type="pres">
      <dgm:prSet presAssocID="{DC53B372-D062-4782-9F42-6296299AFD79}" presName="Parent2" presStyleLbl="revTx" presStyleIdx="1" presStyleCnt="3">
        <dgm:presLayoutVars>
          <dgm:chMax val="1"/>
          <dgm:chPref val="1"/>
          <dgm:bulletEnabled val="1"/>
        </dgm:presLayoutVars>
      </dgm:prSet>
      <dgm:spPr>
        <a:prstGeom prst="rect">
          <a:avLst/>
        </a:prstGeom>
      </dgm:spPr>
      <dgm:t>
        <a:bodyPr/>
        <a:lstStyle/>
        <a:p>
          <a:endParaRPr lang="en-US"/>
        </a:p>
      </dgm:t>
    </dgm:pt>
    <dgm:pt modelId="{3F9FF3B0-3FC9-43CC-8A05-459264F7CFB8}" type="pres">
      <dgm:prSet presAssocID="{4B01C353-A135-4945-9388-8AD34569C1DF}" presName="Accent3" presStyleCnt="0"/>
      <dgm:spPr/>
    </dgm:pt>
    <dgm:pt modelId="{D988BEF9-F6F7-4292-A986-1B97B625C952}" type="pres">
      <dgm:prSet presAssocID="{4B01C353-A135-4945-9388-8AD34569C1DF}" presName="Accent" presStyleLbl="node1" presStyleIdx="2" presStyleCnt="3"/>
      <dgm:spPr>
        <a:xfrm>
          <a:off x="745272" y="1710838"/>
          <a:ext cx="986580" cy="986975"/>
        </a:xfrm>
        <a:prstGeom prst="blockArc">
          <a:avLst>
            <a:gd name="adj1" fmla="val 13500000"/>
            <a:gd name="adj2" fmla="val 10800000"/>
            <a:gd name="adj3" fmla="val 1274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gm:spPr>
      <dgm:t>
        <a:bodyPr/>
        <a:lstStyle/>
        <a:p>
          <a:endParaRPr lang="en-US"/>
        </a:p>
      </dgm:t>
    </dgm:pt>
    <dgm:pt modelId="{0722C49C-6BE7-4AD9-B4B8-E30B2FFCEB15}" type="pres">
      <dgm:prSet presAssocID="{4B01C353-A135-4945-9388-8AD34569C1DF}" presName="Parent3" presStyleLbl="revTx" presStyleIdx="2" presStyleCnt="3">
        <dgm:presLayoutVars>
          <dgm:chMax val="1"/>
          <dgm:chPref val="1"/>
          <dgm:bulletEnabled val="1"/>
        </dgm:presLayoutVars>
      </dgm:prSet>
      <dgm:spPr>
        <a:prstGeom prst="rect">
          <a:avLst/>
        </a:prstGeom>
      </dgm:spPr>
      <dgm:t>
        <a:bodyPr/>
        <a:lstStyle/>
        <a:p>
          <a:endParaRPr lang="en-US"/>
        </a:p>
      </dgm:t>
    </dgm:pt>
  </dgm:ptLst>
  <dgm:cxnLst>
    <dgm:cxn modelId="{1B7C5219-C9AA-4650-ACF1-F995EA56FE8B}" type="presOf" srcId="{891B888C-38CA-435D-ABAD-F673D30BD2D7}" destId="{0236E1D5-BA04-426E-80E3-E9793453B5E2}" srcOrd="0" destOrd="0" presId="urn:microsoft.com/office/officeart/2009/layout/CircleArrowProcess"/>
    <dgm:cxn modelId="{1D0D5210-19C7-46B6-B7CB-C4F80C65FCCB}" type="presOf" srcId="{DC53B372-D062-4782-9F42-6296299AFD79}" destId="{3DA98A11-9504-4163-BA7A-4873C375E4B7}" srcOrd="0" destOrd="0" presId="urn:microsoft.com/office/officeart/2009/layout/CircleArrowProcess"/>
    <dgm:cxn modelId="{6551AA9F-66DE-4D88-BBE4-D363FA733943}" srcId="{891B888C-38CA-435D-ABAD-F673D30BD2D7}" destId="{DC53B372-D062-4782-9F42-6296299AFD79}" srcOrd="1" destOrd="0" parTransId="{6A0E72D5-488A-448E-B864-DDB3FB3FAAA0}" sibTransId="{62C7EF47-27B6-4127-853C-7BDE63AE6298}"/>
    <dgm:cxn modelId="{FDB46AF9-8209-4EB9-A703-881793170590}" srcId="{891B888C-38CA-435D-ABAD-F673D30BD2D7}" destId="{4B01C353-A135-4945-9388-8AD34569C1DF}" srcOrd="2" destOrd="0" parTransId="{8BEEA068-84C2-4098-87D9-EBA672D99A41}" sibTransId="{A11D2DC9-3F23-432D-A934-8699A6935DB8}"/>
    <dgm:cxn modelId="{AF845F68-D8B4-449C-ABB5-94A161808EDA}" srcId="{891B888C-38CA-435D-ABAD-F673D30BD2D7}" destId="{75A1578E-91B1-41BA-AC72-A133FC29894C}" srcOrd="0" destOrd="0" parTransId="{4A6F05B0-A7DE-43FD-8F46-F0F3DDEDC615}" sibTransId="{914CDDCB-224F-4C67-AA95-BABAB63A237F}"/>
    <dgm:cxn modelId="{749197D6-B84B-4D67-80E2-BA3A94E6466D}" type="presOf" srcId="{75A1578E-91B1-41BA-AC72-A133FC29894C}" destId="{06B53FC3-729B-48DB-A377-E7458ABF58DA}" srcOrd="0" destOrd="0" presId="urn:microsoft.com/office/officeart/2009/layout/CircleArrowProcess"/>
    <dgm:cxn modelId="{6B9BE52C-BB6C-43A5-8DE4-D788A8889898}" type="presOf" srcId="{4B01C353-A135-4945-9388-8AD34569C1DF}" destId="{0722C49C-6BE7-4AD9-B4B8-E30B2FFCEB15}" srcOrd="0" destOrd="0" presId="urn:microsoft.com/office/officeart/2009/layout/CircleArrowProcess"/>
    <dgm:cxn modelId="{55B32DD0-A918-487D-A8E7-B1049BB9B800}" type="presParOf" srcId="{0236E1D5-BA04-426E-80E3-E9793453B5E2}" destId="{D35D38EB-16EB-46C1-83AC-C437892236DF}" srcOrd="0" destOrd="0" presId="urn:microsoft.com/office/officeart/2009/layout/CircleArrowProcess"/>
    <dgm:cxn modelId="{2240DDAD-2724-425A-B362-7874D207DE21}" type="presParOf" srcId="{D35D38EB-16EB-46C1-83AC-C437892236DF}" destId="{6D5E85DD-CE50-4755-9E80-5A8542294A1C}" srcOrd="0" destOrd="0" presId="urn:microsoft.com/office/officeart/2009/layout/CircleArrowProcess"/>
    <dgm:cxn modelId="{5BE1759C-C383-44BA-BC1F-00B2BFF2E8D8}" type="presParOf" srcId="{0236E1D5-BA04-426E-80E3-E9793453B5E2}" destId="{06B53FC3-729B-48DB-A377-E7458ABF58DA}" srcOrd="1" destOrd="0" presId="urn:microsoft.com/office/officeart/2009/layout/CircleArrowProcess"/>
    <dgm:cxn modelId="{A17D0CA5-8E47-422B-BC08-9C8D64ABCB0F}" type="presParOf" srcId="{0236E1D5-BA04-426E-80E3-E9793453B5E2}" destId="{3C39A6B3-B1CA-4640-B64B-8C600E4522E9}" srcOrd="2" destOrd="0" presId="urn:microsoft.com/office/officeart/2009/layout/CircleArrowProcess"/>
    <dgm:cxn modelId="{69FD09BB-8910-49AD-8CF5-E446341F0213}" type="presParOf" srcId="{3C39A6B3-B1CA-4640-B64B-8C600E4522E9}" destId="{73999066-BD05-4404-9A5D-E88AF078CF80}" srcOrd="0" destOrd="0" presId="urn:microsoft.com/office/officeart/2009/layout/CircleArrowProcess"/>
    <dgm:cxn modelId="{A43BDA49-CB94-40A1-96AA-6F70B8A4E27F}" type="presParOf" srcId="{0236E1D5-BA04-426E-80E3-E9793453B5E2}" destId="{3DA98A11-9504-4163-BA7A-4873C375E4B7}" srcOrd="3" destOrd="0" presId="urn:microsoft.com/office/officeart/2009/layout/CircleArrowProcess"/>
    <dgm:cxn modelId="{26142924-0F2E-4B5F-A910-775B6C4003BE}" type="presParOf" srcId="{0236E1D5-BA04-426E-80E3-E9793453B5E2}" destId="{3F9FF3B0-3FC9-43CC-8A05-459264F7CFB8}" srcOrd="4" destOrd="0" presId="urn:microsoft.com/office/officeart/2009/layout/CircleArrowProcess"/>
    <dgm:cxn modelId="{61EB76EB-3B17-4783-9489-0C5874812F1A}" type="presParOf" srcId="{3F9FF3B0-3FC9-43CC-8A05-459264F7CFB8}" destId="{D988BEF9-F6F7-4292-A986-1B97B625C952}" srcOrd="0" destOrd="0" presId="urn:microsoft.com/office/officeart/2009/layout/CircleArrowProcess"/>
    <dgm:cxn modelId="{135E8119-0F06-46B2-A618-9D0C5C7787C5}" type="presParOf" srcId="{0236E1D5-BA04-426E-80E3-E9793453B5E2}" destId="{0722C49C-6BE7-4AD9-B4B8-E30B2FFCEB15}"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1B888C-38CA-435D-ABAD-F673D30BD2D7}" type="doc">
      <dgm:prSet loTypeId="urn:microsoft.com/office/officeart/2009/layout/CircleArrowProcess" loCatId="cycle" qsTypeId="urn:microsoft.com/office/officeart/2009/2/quickstyle/3d8" qsCatId="3D" csTypeId="urn:microsoft.com/office/officeart/2005/8/colors/accent1_2" csCatId="accent1" phldr="1"/>
      <dgm:spPr/>
      <dgm:t>
        <a:bodyPr/>
        <a:lstStyle/>
        <a:p>
          <a:endParaRPr lang="en-US"/>
        </a:p>
      </dgm:t>
    </dgm:pt>
    <dgm:pt modelId="{75A1578E-91B1-41BA-AC72-A133FC29894C}">
      <dgm:prSet phldrT="[Text]"/>
      <dgm:spPr>
        <a:xfrm>
          <a:off x="1258142" y="154949"/>
          <a:ext cx="238454" cy="119198"/>
        </a:xfrm>
        <a:noFill/>
        <a:ln>
          <a:noFill/>
        </a:ln>
        <a:effectLst/>
      </dgm:spPr>
      <dgm:t>
        <a:bodyPr/>
        <a:lstStyle/>
        <a:p>
          <a:r>
            <a:rPr lang="en-US">
              <a:solidFill>
                <a:sysClr val="windowText" lastClr="000000">
                  <a:hueOff val="0"/>
                  <a:satOff val="0"/>
                  <a:lumOff val="0"/>
                  <a:alphaOff val="0"/>
                </a:sysClr>
              </a:solidFill>
              <a:latin typeface="Calibri"/>
              <a:ea typeface="+mn-ea"/>
              <a:cs typeface="+mn-cs"/>
            </a:rPr>
            <a:t>Scaffold</a:t>
          </a:r>
        </a:p>
      </dgm:t>
    </dgm:pt>
    <dgm:pt modelId="{4A6F05B0-A7DE-43FD-8F46-F0F3DDEDC615}" type="parTrans" cxnId="{AF845F68-D8B4-449C-ABB5-94A161808EDA}">
      <dgm:prSet/>
      <dgm:spPr/>
      <dgm:t>
        <a:bodyPr/>
        <a:lstStyle/>
        <a:p>
          <a:endParaRPr lang="en-US"/>
        </a:p>
      </dgm:t>
    </dgm:pt>
    <dgm:pt modelId="{914CDDCB-224F-4C67-AA95-BABAB63A237F}" type="sibTrans" cxnId="{AF845F68-D8B4-449C-ABB5-94A161808EDA}">
      <dgm:prSet/>
      <dgm:spPr/>
      <dgm:t>
        <a:bodyPr/>
        <a:lstStyle/>
        <a:p>
          <a:endParaRPr lang="en-US"/>
        </a:p>
      </dgm:t>
    </dgm:pt>
    <dgm:pt modelId="{DC53B372-D062-4782-9F42-6296299AFD79}">
      <dgm:prSet phldrT="[Text]"/>
      <dgm:spPr>
        <a:xfrm>
          <a:off x="1139438" y="402976"/>
          <a:ext cx="238454" cy="119198"/>
        </a:xfrm>
        <a:noFill/>
        <a:ln>
          <a:noFill/>
        </a:ln>
        <a:effectLst/>
      </dgm:spPr>
      <dgm:t>
        <a:bodyPr/>
        <a:lstStyle/>
        <a:p>
          <a:r>
            <a:rPr lang="en-US">
              <a:solidFill>
                <a:sysClr val="windowText" lastClr="000000">
                  <a:hueOff val="0"/>
                  <a:satOff val="0"/>
                  <a:lumOff val="0"/>
                  <a:alphaOff val="0"/>
                </a:sysClr>
              </a:solidFill>
              <a:latin typeface="Calibri"/>
              <a:ea typeface="+mn-ea"/>
              <a:cs typeface="+mn-cs"/>
            </a:rPr>
            <a:t>Model</a:t>
          </a:r>
        </a:p>
      </dgm:t>
    </dgm:pt>
    <dgm:pt modelId="{6A0E72D5-488A-448E-B864-DDB3FB3FAAA0}" type="parTrans" cxnId="{6551AA9F-66DE-4D88-BBE4-D363FA733943}">
      <dgm:prSet/>
      <dgm:spPr/>
      <dgm:t>
        <a:bodyPr/>
        <a:lstStyle/>
        <a:p>
          <a:endParaRPr lang="en-US"/>
        </a:p>
      </dgm:t>
    </dgm:pt>
    <dgm:pt modelId="{62C7EF47-27B6-4127-853C-7BDE63AE6298}" type="sibTrans" cxnId="{6551AA9F-66DE-4D88-BBE4-D363FA733943}">
      <dgm:prSet/>
      <dgm:spPr/>
      <dgm:t>
        <a:bodyPr/>
        <a:lstStyle/>
        <a:p>
          <a:endParaRPr lang="en-US"/>
        </a:p>
      </dgm:t>
    </dgm:pt>
    <dgm:pt modelId="{4B01C353-A135-4945-9388-8AD34569C1DF}">
      <dgm:prSet phldrT="[Text]"/>
      <dgm:spPr>
        <a:xfrm>
          <a:off x="1258706" y="651359"/>
          <a:ext cx="238454" cy="119198"/>
        </a:xfrm>
        <a:noFill/>
        <a:ln>
          <a:noFill/>
        </a:ln>
        <a:effectLst/>
      </dgm:spPr>
      <dgm:t>
        <a:bodyPr/>
        <a:lstStyle/>
        <a:p>
          <a:r>
            <a:rPr lang="en-US">
              <a:solidFill>
                <a:sysClr val="windowText" lastClr="000000">
                  <a:hueOff val="0"/>
                  <a:satOff val="0"/>
                  <a:lumOff val="0"/>
                  <a:alphaOff val="0"/>
                </a:sysClr>
              </a:solidFill>
              <a:latin typeface="Calibri"/>
              <a:ea typeface="+mn-ea"/>
              <a:cs typeface="+mn-cs"/>
            </a:rPr>
            <a:t>Engage</a:t>
          </a:r>
        </a:p>
      </dgm:t>
    </dgm:pt>
    <dgm:pt modelId="{8BEEA068-84C2-4098-87D9-EBA672D99A41}" type="parTrans" cxnId="{FDB46AF9-8209-4EB9-A703-881793170590}">
      <dgm:prSet/>
      <dgm:spPr/>
      <dgm:t>
        <a:bodyPr/>
        <a:lstStyle/>
        <a:p>
          <a:endParaRPr lang="en-US"/>
        </a:p>
      </dgm:t>
    </dgm:pt>
    <dgm:pt modelId="{A11D2DC9-3F23-432D-A934-8699A6935DB8}" type="sibTrans" cxnId="{FDB46AF9-8209-4EB9-A703-881793170590}">
      <dgm:prSet/>
      <dgm:spPr/>
      <dgm:t>
        <a:bodyPr/>
        <a:lstStyle/>
        <a:p>
          <a:endParaRPr lang="en-US"/>
        </a:p>
      </dgm:t>
    </dgm:pt>
    <dgm:pt modelId="{0236E1D5-BA04-426E-80E3-E9793453B5E2}" type="pres">
      <dgm:prSet presAssocID="{891B888C-38CA-435D-ABAD-F673D30BD2D7}" presName="Name0" presStyleCnt="0">
        <dgm:presLayoutVars>
          <dgm:chMax val="7"/>
          <dgm:chPref val="7"/>
          <dgm:dir/>
          <dgm:animLvl val="lvl"/>
        </dgm:presLayoutVars>
      </dgm:prSet>
      <dgm:spPr/>
      <dgm:t>
        <a:bodyPr/>
        <a:lstStyle/>
        <a:p>
          <a:endParaRPr lang="en-US"/>
        </a:p>
      </dgm:t>
    </dgm:pt>
    <dgm:pt modelId="{D35D38EB-16EB-46C1-83AC-C437892236DF}" type="pres">
      <dgm:prSet presAssocID="{75A1578E-91B1-41BA-AC72-A133FC29894C}" presName="Accent1" presStyleCnt="0"/>
      <dgm:spPr/>
    </dgm:pt>
    <dgm:pt modelId="{6D5E85DD-CE50-4755-9E80-5A8542294A1C}" type="pres">
      <dgm:prSet presAssocID="{75A1578E-91B1-41BA-AC72-A133FC29894C}" presName="Accent" presStyleLbl="node1" presStyleIdx="0" presStyleCnt="3"/>
      <dgm:spPr>
        <a:xfrm>
          <a:off x="1163292" y="0"/>
          <a:ext cx="429122" cy="429187"/>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gm:spPr>
      <dgm:t>
        <a:bodyPr/>
        <a:lstStyle/>
        <a:p>
          <a:endParaRPr lang="en-US"/>
        </a:p>
      </dgm:t>
    </dgm:pt>
    <dgm:pt modelId="{06B53FC3-729B-48DB-A377-E7458ABF58DA}" type="pres">
      <dgm:prSet presAssocID="{75A1578E-91B1-41BA-AC72-A133FC29894C}" presName="Parent1" presStyleLbl="revTx" presStyleIdx="0" presStyleCnt="3">
        <dgm:presLayoutVars>
          <dgm:chMax val="1"/>
          <dgm:chPref val="1"/>
          <dgm:bulletEnabled val="1"/>
        </dgm:presLayoutVars>
      </dgm:prSet>
      <dgm:spPr>
        <a:prstGeom prst="rect">
          <a:avLst/>
        </a:prstGeom>
      </dgm:spPr>
      <dgm:t>
        <a:bodyPr/>
        <a:lstStyle/>
        <a:p>
          <a:endParaRPr lang="en-US"/>
        </a:p>
      </dgm:t>
    </dgm:pt>
    <dgm:pt modelId="{3C39A6B3-B1CA-4640-B64B-8C600E4522E9}" type="pres">
      <dgm:prSet presAssocID="{DC53B372-D062-4782-9F42-6296299AFD79}" presName="Accent2" presStyleCnt="0"/>
      <dgm:spPr/>
    </dgm:pt>
    <dgm:pt modelId="{73999066-BD05-4404-9A5D-E88AF078CF80}" type="pres">
      <dgm:prSet presAssocID="{DC53B372-D062-4782-9F42-6296299AFD79}" presName="Accent" presStyleLbl="node1" presStyleIdx="1" presStyleCnt="3"/>
      <dgm:spPr>
        <a:xfrm>
          <a:off x="1044105" y="246599"/>
          <a:ext cx="429122" cy="429187"/>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gm:spPr>
      <dgm:t>
        <a:bodyPr/>
        <a:lstStyle/>
        <a:p>
          <a:endParaRPr lang="en-US"/>
        </a:p>
      </dgm:t>
    </dgm:pt>
    <dgm:pt modelId="{3DA98A11-9504-4163-BA7A-4873C375E4B7}" type="pres">
      <dgm:prSet presAssocID="{DC53B372-D062-4782-9F42-6296299AFD79}" presName="Parent2" presStyleLbl="revTx" presStyleIdx="1" presStyleCnt="3">
        <dgm:presLayoutVars>
          <dgm:chMax val="1"/>
          <dgm:chPref val="1"/>
          <dgm:bulletEnabled val="1"/>
        </dgm:presLayoutVars>
      </dgm:prSet>
      <dgm:spPr>
        <a:prstGeom prst="rect">
          <a:avLst/>
        </a:prstGeom>
      </dgm:spPr>
      <dgm:t>
        <a:bodyPr/>
        <a:lstStyle/>
        <a:p>
          <a:endParaRPr lang="en-US"/>
        </a:p>
      </dgm:t>
    </dgm:pt>
    <dgm:pt modelId="{3F9FF3B0-3FC9-43CC-8A05-459264F7CFB8}" type="pres">
      <dgm:prSet presAssocID="{4B01C353-A135-4945-9388-8AD34569C1DF}" presName="Accent3" presStyleCnt="0"/>
      <dgm:spPr/>
    </dgm:pt>
    <dgm:pt modelId="{D988BEF9-F6F7-4292-A986-1B97B625C952}" type="pres">
      <dgm:prSet presAssocID="{4B01C353-A135-4945-9388-8AD34569C1DF}" presName="Accent" presStyleLbl="node1" presStyleIdx="2" presStyleCnt="3"/>
      <dgm:spPr>
        <a:xfrm>
          <a:off x="1193834" y="522709"/>
          <a:ext cx="368682" cy="368830"/>
        </a:xfrm>
        <a:prstGeom prst="blockArc">
          <a:avLst>
            <a:gd name="adj1" fmla="val 13500000"/>
            <a:gd name="adj2" fmla="val 10800000"/>
            <a:gd name="adj3" fmla="val 1274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gm:spPr>
      <dgm:t>
        <a:bodyPr/>
        <a:lstStyle/>
        <a:p>
          <a:endParaRPr lang="en-US"/>
        </a:p>
      </dgm:t>
    </dgm:pt>
    <dgm:pt modelId="{0722C49C-6BE7-4AD9-B4B8-E30B2FFCEB15}" type="pres">
      <dgm:prSet presAssocID="{4B01C353-A135-4945-9388-8AD34569C1DF}" presName="Parent3" presStyleLbl="revTx" presStyleIdx="2" presStyleCnt="3">
        <dgm:presLayoutVars>
          <dgm:chMax val="1"/>
          <dgm:chPref val="1"/>
          <dgm:bulletEnabled val="1"/>
        </dgm:presLayoutVars>
      </dgm:prSet>
      <dgm:spPr>
        <a:prstGeom prst="rect">
          <a:avLst/>
        </a:prstGeom>
      </dgm:spPr>
      <dgm:t>
        <a:bodyPr/>
        <a:lstStyle/>
        <a:p>
          <a:endParaRPr lang="en-US"/>
        </a:p>
      </dgm:t>
    </dgm:pt>
  </dgm:ptLst>
  <dgm:cxnLst>
    <dgm:cxn modelId="{C2004D22-819A-4F6E-B6A3-550FB29F6154}" type="presOf" srcId="{4B01C353-A135-4945-9388-8AD34569C1DF}" destId="{0722C49C-6BE7-4AD9-B4B8-E30B2FFCEB15}" srcOrd="0" destOrd="0" presId="urn:microsoft.com/office/officeart/2009/layout/CircleArrowProcess"/>
    <dgm:cxn modelId="{D5F38E54-512B-4C67-A8F0-D327B7581CCB}" type="presOf" srcId="{75A1578E-91B1-41BA-AC72-A133FC29894C}" destId="{06B53FC3-729B-48DB-A377-E7458ABF58DA}" srcOrd="0" destOrd="0" presId="urn:microsoft.com/office/officeart/2009/layout/CircleArrowProcess"/>
    <dgm:cxn modelId="{332F46A6-D6D4-4BCA-A36C-7775E7996691}" type="presOf" srcId="{DC53B372-D062-4782-9F42-6296299AFD79}" destId="{3DA98A11-9504-4163-BA7A-4873C375E4B7}" srcOrd="0" destOrd="0" presId="urn:microsoft.com/office/officeart/2009/layout/CircleArrowProcess"/>
    <dgm:cxn modelId="{DED0D668-E139-4ACD-953E-8EBCC291BD01}" type="presOf" srcId="{891B888C-38CA-435D-ABAD-F673D30BD2D7}" destId="{0236E1D5-BA04-426E-80E3-E9793453B5E2}" srcOrd="0" destOrd="0" presId="urn:microsoft.com/office/officeart/2009/layout/CircleArrowProcess"/>
    <dgm:cxn modelId="{FDB46AF9-8209-4EB9-A703-881793170590}" srcId="{891B888C-38CA-435D-ABAD-F673D30BD2D7}" destId="{4B01C353-A135-4945-9388-8AD34569C1DF}" srcOrd="2" destOrd="0" parTransId="{8BEEA068-84C2-4098-87D9-EBA672D99A41}" sibTransId="{A11D2DC9-3F23-432D-A934-8699A6935DB8}"/>
    <dgm:cxn modelId="{6551AA9F-66DE-4D88-BBE4-D363FA733943}" srcId="{891B888C-38CA-435D-ABAD-F673D30BD2D7}" destId="{DC53B372-D062-4782-9F42-6296299AFD79}" srcOrd="1" destOrd="0" parTransId="{6A0E72D5-488A-448E-B864-DDB3FB3FAAA0}" sibTransId="{62C7EF47-27B6-4127-853C-7BDE63AE6298}"/>
    <dgm:cxn modelId="{AF845F68-D8B4-449C-ABB5-94A161808EDA}" srcId="{891B888C-38CA-435D-ABAD-F673D30BD2D7}" destId="{75A1578E-91B1-41BA-AC72-A133FC29894C}" srcOrd="0" destOrd="0" parTransId="{4A6F05B0-A7DE-43FD-8F46-F0F3DDEDC615}" sibTransId="{914CDDCB-224F-4C67-AA95-BABAB63A237F}"/>
    <dgm:cxn modelId="{7377B109-EADE-4253-9170-D1E462CBDAF7}" type="presParOf" srcId="{0236E1D5-BA04-426E-80E3-E9793453B5E2}" destId="{D35D38EB-16EB-46C1-83AC-C437892236DF}" srcOrd="0" destOrd="0" presId="urn:microsoft.com/office/officeart/2009/layout/CircleArrowProcess"/>
    <dgm:cxn modelId="{20F7FCE3-E46B-4611-88B9-83F777D852A4}" type="presParOf" srcId="{D35D38EB-16EB-46C1-83AC-C437892236DF}" destId="{6D5E85DD-CE50-4755-9E80-5A8542294A1C}" srcOrd="0" destOrd="0" presId="urn:microsoft.com/office/officeart/2009/layout/CircleArrowProcess"/>
    <dgm:cxn modelId="{88188BE8-1CDA-4400-9DE2-17AE95F7A3AF}" type="presParOf" srcId="{0236E1D5-BA04-426E-80E3-E9793453B5E2}" destId="{06B53FC3-729B-48DB-A377-E7458ABF58DA}" srcOrd="1" destOrd="0" presId="urn:microsoft.com/office/officeart/2009/layout/CircleArrowProcess"/>
    <dgm:cxn modelId="{2F00EA0F-A1DC-433E-B960-B898EA75BC4C}" type="presParOf" srcId="{0236E1D5-BA04-426E-80E3-E9793453B5E2}" destId="{3C39A6B3-B1CA-4640-B64B-8C600E4522E9}" srcOrd="2" destOrd="0" presId="urn:microsoft.com/office/officeart/2009/layout/CircleArrowProcess"/>
    <dgm:cxn modelId="{5B2078C3-DBD8-4E40-AE71-C081B1BCC819}" type="presParOf" srcId="{3C39A6B3-B1CA-4640-B64B-8C600E4522E9}" destId="{73999066-BD05-4404-9A5D-E88AF078CF80}" srcOrd="0" destOrd="0" presId="urn:microsoft.com/office/officeart/2009/layout/CircleArrowProcess"/>
    <dgm:cxn modelId="{BE205438-AB91-47A4-9C78-F2CACD359614}" type="presParOf" srcId="{0236E1D5-BA04-426E-80E3-E9793453B5E2}" destId="{3DA98A11-9504-4163-BA7A-4873C375E4B7}" srcOrd="3" destOrd="0" presId="urn:microsoft.com/office/officeart/2009/layout/CircleArrowProcess"/>
    <dgm:cxn modelId="{A7EE0F2B-198A-4869-8762-DE56CE3A881E}" type="presParOf" srcId="{0236E1D5-BA04-426E-80E3-E9793453B5E2}" destId="{3F9FF3B0-3FC9-43CC-8A05-459264F7CFB8}" srcOrd="4" destOrd="0" presId="urn:microsoft.com/office/officeart/2009/layout/CircleArrowProcess"/>
    <dgm:cxn modelId="{54F74465-B531-476F-B0F6-4B5FFBFA1564}" type="presParOf" srcId="{3F9FF3B0-3FC9-43CC-8A05-459264F7CFB8}" destId="{D988BEF9-F6F7-4292-A986-1B97B625C952}" srcOrd="0" destOrd="0" presId="urn:microsoft.com/office/officeart/2009/layout/CircleArrowProcess"/>
    <dgm:cxn modelId="{B8BAD007-A7EB-4FCA-A436-F357033DED71}" type="presParOf" srcId="{0236E1D5-BA04-426E-80E3-E9793453B5E2}" destId="{0722C49C-6BE7-4AD9-B4B8-E30B2FFCEB15}" srcOrd="5" destOrd="0" presId="urn:microsoft.com/office/officeart/2009/layout/CircleArrow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E85DD-CE50-4755-9E80-5A8542294A1C}">
      <dsp:nvSpPr>
        <dsp:cNvPr id="0" name=""/>
        <dsp:cNvSpPr/>
      </dsp:nvSpPr>
      <dsp:spPr>
        <a:xfrm>
          <a:off x="354045" y="658924"/>
          <a:ext cx="612705" cy="612798"/>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06B53FC3-729B-48DB-A377-E7458ABF58DA}">
      <dsp:nvSpPr>
        <dsp:cNvPr id="0" name=""/>
        <dsp:cNvSpPr/>
      </dsp:nvSpPr>
      <dsp:spPr>
        <a:xfrm>
          <a:off x="489473" y="880163"/>
          <a:ext cx="340468" cy="1701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Scaffold</a:t>
          </a:r>
        </a:p>
      </dsp:txBody>
      <dsp:txXfrm>
        <a:off x="489473" y="880163"/>
        <a:ext cx="340468" cy="170193"/>
      </dsp:txXfrm>
    </dsp:sp>
    <dsp:sp modelId="{73999066-BD05-4404-9A5D-E88AF078CF80}">
      <dsp:nvSpPr>
        <dsp:cNvPr id="0" name=""/>
        <dsp:cNvSpPr/>
      </dsp:nvSpPr>
      <dsp:spPr>
        <a:xfrm>
          <a:off x="183869" y="1011022"/>
          <a:ext cx="612705" cy="612798"/>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3DA98A11-9504-4163-BA7A-4873C375E4B7}">
      <dsp:nvSpPr>
        <dsp:cNvPr id="0" name=""/>
        <dsp:cNvSpPr/>
      </dsp:nvSpPr>
      <dsp:spPr>
        <a:xfrm>
          <a:off x="319987" y="1234298"/>
          <a:ext cx="340468" cy="1701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Model</a:t>
          </a:r>
        </a:p>
      </dsp:txBody>
      <dsp:txXfrm>
        <a:off x="319987" y="1234298"/>
        <a:ext cx="340468" cy="170193"/>
      </dsp:txXfrm>
    </dsp:sp>
    <dsp:sp modelId="{D988BEF9-F6F7-4292-A986-1B97B625C952}">
      <dsp:nvSpPr>
        <dsp:cNvPr id="0" name=""/>
        <dsp:cNvSpPr/>
      </dsp:nvSpPr>
      <dsp:spPr>
        <a:xfrm>
          <a:off x="397654" y="1405255"/>
          <a:ext cx="526408" cy="526619"/>
        </a:xfrm>
        <a:prstGeom prst="blockArc">
          <a:avLst>
            <a:gd name="adj1" fmla="val 13500000"/>
            <a:gd name="adj2" fmla="val 10800000"/>
            <a:gd name="adj3" fmla="val 1274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0722C49C-6BE7-4AD9-B4B8-E30B2FFCEB15}">
      <dsp:nvSpPr>
        <dsp:cNvPr id="0" name=""/>
        <dsp:cNvSpPr/>
      </dsp:nvSpPr>
      <dsp:spPr>
        <a:xfrm>
          <a:off x="490279" y="1588942"/>
          <a:ext cx="340468" cy="1701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hueOff val="0"/>
                  <a:satOff val="0"/>
                  <a:lumOff val="0"/>
                  <a:alphaOff val="0"/>
                </a:sysClr>
              </a:solidFill>
              <a:latin typeface="Calibri"/>
              <a:ea typeface="+mn-ea"/>
              <a:cs typeface="+mn-cs"/>
            </a:rPr>
            <a:t>Engage</a:t>
          </a:r>
        </a:p>
      </dsp:txBody>
      <dsp:txXfrm>
        <a:off x="490279" y="1588942"/>
        <a:ext cx="340468" cy="1701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E85DD-CE50-4755-9E80-5A8542294A1C}">
      <dsp:nvSpPr>
        <dsp:cNvPr id="0" name=""/>
        <dsp:cNvSpPr/>
      </dsp:nvSpPr>
      <dsp:spPr>
        <a:xfrm>
          <a:off x="663542" y="312085"/>
          <a:ext cx="1148314" cy="1148489"/>
        </a:xfrm>
        <a:prstGeom prst="circularArrow">
          <a:avLst>
            <a:gd name="adj1" fmla="val 10980"/>
            <a:gd name="adj2" fmla="val 1142322"/>
            <a:gd name="adj3" fmla="val 4500000"/>
            <a:gd name="adj4" fmla="val 10800000"/>
            <a:gd name="adj5" fmla="val 125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06B53FC3-729B-48DB-A377-E7458ABF58DA}">
      <dsp:nvSpPr>
        <dsp:cNvPr id="0" name=""/>
        <dsp:cNvSpPr/>
      </dsp:nvSpPr>
      <dsp:spPr>
        <a:xfrm>
          <a:off x="917358" y="726725"/>
          <a:ext cx="638096" cy="318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hueOff val="0"/>
                  <a:satOff val="0"/>
                  <a:lumOff val="0"/>
                  <a:alphaOff val="0"/>
                </a:sysClr>
              </a:solidFill>
              <a:latin typeface="Calibri"/>
              <a:ea typeface="+mn-ea"/>
              <a:cs typeface="+mn-cs"/>
            </a:rPr>
            <a:t>Scaffold</a:t>
          </a:r>
        </a:p>
      </dsp:txBody>
      <dsp:txXfrm>
        <a:off x="917358" y="726725"/>
        <a:ext cx="638096" cy="318971"/>
      </dsp:txXfrm>
    </dsp:sp>
    <dsp:sp modelId="{73999066-BD05-4404-9A5D-E88AF078CF80}">
      <dsp:nvSpPr>
        <dsp:cNvPr id="0" name=""/>
        <dsp:cNvSpPr/>
      </dsp:nvSpPr>
      <dsp:spPr>
        <a:xfrm>
          <a:off x="344602" y="971978"/>
          <a:ext cx="1148314" cy="1148489"/>
        </a:xfrm>
        <a:prstGeom prst="leftCircularArrow">
          <a:avLst>
            <a:gd name="adj1" fmla="val 10980"/>
            <a:gd name="adj2" fmla="val 1142322"/>
            <a:gd name="adj3" fmla="val 6300000"/>
            <a:gd name="adj4" fmla="val 18900000"/>
            <a:gd name="adj5" fmla="val 1250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3DA98A11-9504-4163-BA7A-4873C375E4B7}">
      <dsp:nvSpPr>
        <dsp:cNvPr id="0" name=""/>
        <dsp:cNvSpPr/>
      </dsp:nvSpPr>
      <dsp:spPr>
        <a:xfrm>
          <a:off x="599711" y="1390435"/>
          <a:ext cx="638096" cy="318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hueOff val="0"/>
                  <a:satOff val="0"/>
                  <a:lumOff val="0"/>
                  <a:alphaOff val="0"/>
                </a:sysClr>
              </a:solidFill>
              <a:latin typeface="Calibri"/>
              <a:ea typeface="+mn-ea"/>
              <a:cs typeface="+mn-cs"/>
            </a:rPr>
            <a:t>Model</a:t>
          </a:r>
        </a:p>
      </dsp:txBody>
      <dsp:txXfrm>
        <a:off x="599711" y="1390435"/>
        <a:ext cx="638096" cy="318971"/>
      </dsp:txXfrm>
    </dsp:sp>
    <dsp:sp modelId="{D988BEF9-F6F7-4292-A986-1B97B625C952}">
      <dsp:nvSpPr>
        <dsp:cNvPr id="0" name=""/>
        <dsp:cNvSpPr/>
      </dsp:nvSpPr>
      <dsp:spPr>
        <a:xfrm>
          <a:off x="745272" y="1710838"/>
          <a:ext cx="986580" cy="986975"/>
        </a:xfrm>
        <a:prstGeom prst="blockArc">
          <a:avLst>
            <a:gd name="adj1" fmla="val 13500000"/>
            <a:gd name="adj2" fmla="val 10800000"/>
            <a:gd name="adj3" fmla="val 12740"/>
          </a:avLst>
        </a:prstGeom>
        <a:solidFill>
          <a:srgbClr val="4F81BD">
            <a:hueOff val="0"/>
            <a:satOff val="0"/>
            <a:lumOff val="0"/>
            <a:alphaOff val="0"/>
          </a:srgbClr>
        </a:solidFill>
        <a:ln>
          <a:noFill/>
        </a:ln>
        <a:effectLst>
          <a:outerShdw blurRad="40000" dist="23000" dir="5400000" rotWithShape="0">
            <a:srgbClr val="000000">
              <a:alpha val="35000"/>
            </a:srgbClr>
          </a:outerShdw>
        </a:effectLst>
        <a:sp3d extrusionH="190500" prstMaterial="matte">
          <a:bevelT w="120650" h="38100" prst="relaxedInset"/>
          <a:bevelB w="120650" h="571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 modelId="{0722C49C-6BE7-4AD9-B4B8-E30B2FFCEB15}">
      <dsp:nvSpPr>
        <dsp:cNvPr id="0" name=""/>
        <dsp:cNvSpPr/>
      </dsp:nvSpPr>
      <dsp:spPr>
        <a:xfrm>
          <a:off x="918867" y="2055098"/>
          <a:ext cx="638096" cy="3189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ysClr val="windowText" lastClr="000000">
                  <a:hueOff val="0"/>
                  <a:satOff val="0"/>
                  <a:lumOff val="0"/>
                  <a:alphaOff val="0"/>
                </a:sysClr>
              </a:solidFill>
              <a:latin typeface="Calibri"/>
              <a:ea typeface="+mn-ea"/>
              <a:cs typeface="+mn-cs"/>
            </a:rPr>
            <a:t>Engage</a:t>
          </a:r>
        </a:p>
      </dsp:txBody>
      <dsp:txXfrm>
        <a:off x="918867" y="2055098"/>
        <a:ext cx="638096" cy="31897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9/2/quickstyle/3d8">
  <dgm:title val=""/>
  <dgm:desc val=""/>
  <dgm:catLst>
    <dgm:cat type="3D" pri="11800"/>
  </dgm:catLst>
  <dgm:scene3d>
    <a:camera prst="perspectiveHeroicExtremeRightFacing" zoom="82000">
      <a:rot lat="21300000" lon="20400000" rev="180000"/>
    </a:camera>
    <a:lightRig rig="morning" dir="t">
      <a:rot lat="0" lon="0" rev="20400000"/>
    </a:lightRig>
  </dgm:scene3d>
  <dgm:styleLbl name="node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0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60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635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1520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conF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90500" prstMaterial="matte">
      <a:bevelT w="120650" h="38100"/>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solidFgAcc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152400" extrusionH="63500" prstMaterial="matte">
      <a:bevelT w="44450" h="6350" prst="relaxedInset"/>
      <a:contourClr>
        <a:schemeClr val="bg1"/>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190500" prstMaterial="matte">
      <a:bevelT w="120650" h="38100" prst="relaxedInset"/>
      <a:bevelB w="120650" h="571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Orr, Angela</cp:lastModifiedBy>
  <cp:revision>4</cp:revision>
  <cp:lastPrinted>2011-09-07T18:07:00Z</cp:lastPrinted>
  <dcterms:created xsi:type="dcterms:W3CDTF">2011-09-07T15:38:00Z</dcterms:created>
  <dcterms:modified xsi:type="dcterms:W3CDTF">2012-04-24T22:28:00Z</dcterms:modified>
</cp:coreProperties>
</file>