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2D8" w:rsidRPr="007D72D8" w:rsidRDefault="007D72D8" w:rsidP="007D72D8">
      <w:pPr>
        <w:jc w:val="center"/>
        <w:rPr>
          <w:b/>
          <w:sz w:val="44"/>
          <w:lang w:val="en"/>
        </w:rPr>
      </w:pPr>
      <w:bookmarkStart w:id="0" w:name="_GoBack"/>
      <w:r w:rsidRPr="007D72D8">
        <w:rPr>
          <w:b/>
          <w:sz w:val="44"/>
          <w:lang w:val="en"/>
        </w:rPr>
        <w:t>21 Predictions for 1993 from 1893</w:t>
      </w:r>
    </w:p>
    <w:bookmarkEnd w:id="0"/>
    <w:p w:rsidR="007D72D8" w:rsidRPr="007D72D8" w:rsidRDefault="007D72D8" w:rsidP="007D72D8">
      <w:pPr>
        <w:jc w:val="center"/>
        <w:rPr>
          <w:lang w:val="en"/>
        </w:rPr>
      </w:pPr>
      <w:r w:rsidRPr="007D72D8">
        <w:drawing>
          <wp:inline distT="0" distB="0" distL="0" distR="0">
            <wp:extent cx="4857750" cy="3263801"/>
            <wp:effectExtent l="0" t="0" r="0" b="0"/>
            <wp:docPr id="1" name="Picture 1" descr="http://mentalfloss.com/sites/default/files/styles/article_640x430/public/screen_shot_2013-07-22_at_5.48.54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ntalfloss.com/sites/default/files/styles/article_640x430/public/screen_shot_2013-07-22_at_5.48.54_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62734" cy="3267150"/>
                    </a:xfrm>
                    <a:prstGeom prst="rect">
                      <a:avLst/>
                    </a:prstGeom>
                    <a:noFill/>
                    <a:ln>
                      <a:noFill/>
                    </a:ln>
                  </pic:spPr>
                </pic:pic>
              </a:graphicData>
            </a:graphic>
          </wp:inline>
        </w:drawing>
      </w:r>
    </w:p>
    <w:p w:rsidR="007D72D8" w:rsidRDefault="007D72D8" w:rsidP="007D72D8">
      <w:pPr>
        <w:spacing w:after="0"/>
        <w:rPr>
          <w:rFonts w:ascii="Arial Narrow" w:hAnsi="Arial Narrow"/>
          <w:lang w:val="en"/>
        </w:rPr>
      </w:pPr>
      <w:r w:rsidRPr="007D72D8">
        <w:rPr>
          <w:rFonts w:ascii="Arial Narrow" w:hAnsi="Arial Narrow"/>
          <w:lang w:val="en"/>
        </w:rPr>
        <w:t>The future just isn’t what it used to be. As a prelude to the 1893 World’s Fair in Chicago, the American Press Association asked 74 of America’s best thinkers to predict what the 1990s would be like. The answers ranged from the grossly wrong to the freakishly prophetic.</w:t>
      </w:r>
    </w:p>
    <w:p w:rsidR="007D72D8" w:rsidRPr="007D72D8" w:rsidRDefault="007D72D8" w:rsidP="007D72D8">
      <w:pPr>
        <w:spacing w:after="0"/>
        <w:rPr>
          <w:rFonts w:ascii="Arial Narrow" w:hAnsi="Arial Narrow"/>
          <w:lang w:val="en"/>
        </w:rPr>
      </w:pPr>
    </w:p>
    <w:p w:rsidR="007D72D8" w:rsidRPr="007D72D8" w:rsidRDefault="007D72D8" w:rsidP="007D72D8">
      <w:pPr>
        <w:spacing w:after="0"/>
        <w:rPr>
          <w:rFonts w:ascii="Arial Narrow" w:hAnsi="Arial Narrow"/>
          <w:b/>
          <w:bCs/>
          <w:lang w:val="en"/>
        </w:rPr>
      </w:pPr>
      <w:r w:rsidRPr="007D72D8">
        <w:rPr>
          <w:rFonts w:ascii="Arial Narrow" w:hAnsi="Arial Narrow"/>
          <w:b/>
          <w:bCs/>
          <w:lang w:val="en"/>
        </w:rPr>
        <w:t>1. Mary E. Lease, Political Activist</w:t>
      </w:r>
    </w:p>
    <w:p w:rsidR="007D72D8" w:rsidRDefault="007D72D8" w:rsidP="007D72D8">
      <w:pPr>
        <w:spacing w:after="0"/>
        <w:rPr>
          <w:rFonts w:ascii="Arial Narrow" w:hAnsi="Arial Narrow"/>
          <w:lang w:val="en"/>
        </w:rPr>
      </w:pPr>
      <w:r w:rsidRPr="007D72D8">
        <w:rPr>
          <w:rFonts w:ascii="Arial Narrow" w:hAnsi="Arial Narrow"/>
          <w:lang w:val="en"/>
        </w:rPr>
        <w:t>“Three hours will constitute a long day’s work by the end of the next century.”</w:t>
      </w:r>
    </w:p>
    <w:p w:rsidR="007D72D8" w:rsidRPr="007D72D8" w:rsidRDefault="007D72D8" w:rsidP="007D72D8">
      <w:pPr>
        <w:spacing w:after="0"/>
        <w:rPr>
          <w:rFonts w:ascii="Arial Narrow" w:hAnsi="Arial Narrow"/>
          <w:lang w:val="en"/>
        </w:rPr>
      </w:pPr>
    </w:p>
    <w:p w:rsidR="007D72D8" w:rsidRPr="007D72D8" w:rsidRDefault="007D72D8" w:rsidP="007D72D8">
      <w:pPr>
        <w:spacing w:after="0"/>
        <w:rPr>
          <w:rFonts w:ascii="Arial Narrow" w:hAnsi="Arial Narrow"/>
          <w:b/>
          <w:bCs/>
          <w:lang w:val="en"/>
        </w:rPr>
      </w:pPr>
      <w:r w:rsidRPr="007D72D8">
        <w:rPr>
          <w:rFonts w:ascii="Arial Narrow" w:hAnsi="Arial Narrow"/>
          <w:b/>
          <w:bCs/>
          <w:lang w:val="en"/>
        </w:rPr>
        <w:t xml:space="preserve">2. Thomas De Witt </w:t>
      </w:r>
      <w:proofErr w:type="spellStart"/>
      <w:r w:rsidRPr="007D72D8">
        <w:rPr>
          <w:rFonts w:ascii="Arial Narrow" w:hAnsi="Arial Narrow"/>
          <w:b/>
          <w:bCs/>
          <w:lang w:val="en"/>
        </w:rPr>
        <w:t>Talmage</w:t>
      </w:r>
      <w:proofErr w:type="spellEnd"/>
      <w:r w:rsidRPr="007D72D8">
        <w:rPr>
          <w:rFonts w:ascii="Arial Narrow" w:hAnsi="Arial Narrow"/>
          <w:b/>
          <w:bCs/>
          <w:lang w:val="en"/>
        </w:rPr>
        <w:t>, Preacher</w:t>
      </w:r>
    </w:p>
    <w:p w:rsidR="007D72D8" w:rsidRDefault="007D72D8" w:rsidP="007D72D8">
      <w:pPr>
        <w:spacing w:after="0"/>
        <w:rPr>
          <w:rFonts w:ascii="Arial Narrow" w:hAnsi="Arial Narrow"/>
          <w:lang w:val="en"/>
        </w:rPr>
      </w:pPr>
      <w:r w:rsidRPr="007D72D8">
        <w:rPr>
          <w:rFonts w:ascii="Arial Narrow" w:hAnsi="Arial Narrow"/>
          <w:lang w:val="en"/>
        </w:rPr>
        <w:t>“Longevity will be so improved that 150 years will be no unusual age to reach.”</w:t>
      </w:r>
    </w:p>
    <w:p w:rsidR="007D72D8" w:rsidRPr="007D72D8" w:rsidRDefault="007D72D8" w:rsidP="007D72D8">
      <w:pPr>
        <w:spacing w:after="0"/>
        <w:rPr>
          <w:rFonts w:ascii="Arial Narrow" w:hAnsi="Arial Narrow"/>
          <w:lang w:val="en"/>
        </w:rPr>
      </w:pPr>
    </w:p>
    <w:p w:rsidR="007D72D8" w:rsidRPr="007D72D8" w:rsidRDefault="007D72D8" w:rsidP="007D72D8">
      <w:pPr>
        <w:spacing w:after="0"/>
        <w:rPr>
          <w:rFonts w:ascii="Arial Narrow" w:hAnsi="Arial Narrow"/>
          <w:b/>
          <w:bCs/>
          <w:lang w:val="en"/>
        </w:rPr>
      </w:pPr>
      <w:r w:rsidRPr="007D72D8">
        <w:rPr>
          <w:rFonts w:ascii="Arial Narrow" w:hAnsi="Arial Narrow"/>
          <w:b/>
          <w:bCs/>
          <w:lang w:val="en"/>
        </w:rPr>
        <w:t xml:space="preserve">3. </w:t>
      </w:r>
      <w:proofErr w:type="spellStart"/>
      <w:r w:rsidRPr="007D72D8">
        <w:rPr>
          <w:rFonts w:ascii="Arial Narrow" w:hAnsi="Arial Narrow"/>
          <w:b/>
          <w:bCs/>
          <w:lang w:val="en"/>
        </w:rPr>
        <w:t>Asa</w:t>
      </w:r>
      <w:proofErr w:type="spellEnd"/>
      <w:r w:rsidRPr="007D72D8">
        <w:rPr>
          <w:rFonts w:ascii="Arial Narrow" w:hAnsi="Arial Narrow"/>
          <w:b/>
          <w:bCs/>
          <w:lang w:val="en"/>
        </w:rPr>
        <w:t xml:space="preserve"> C. Matthews, Comptroller of the Treasury</w:t>
      </w:r>
    </w:p>
    <w:p w:rsidR="007D72D8" w:rsidRDefault="007D72D8" w:rsidP="007D72D8">
      <w:pPr>
        <w:spacing w:after="0"/>
        <w:rPr>
          <w:rFonts w:ascii="Arial Narrow" w:hAnsi="Arial Narrow"/>
          <w:lang w:val="en"/>
        </w:rPr>
      </w:pPr>
      <w:r w:rsidRPr="007D72D8">
        <w:rPr>
          <w:rFonts w:ascii="Arial Narrow" w:hAnsi="Arial Narrow"/>
          <w:lang w:val="en"/>
        </w:rPr>
        <w:t>“In the 1990s, the United States will be a government of perhaps 60 states, situated in both North and South America.”</w:t>
      </w:r>
    </w:p>
    <w:p w:rsidR="007D72D8" w:rsidRPr="007D72D8" w:rsidRDefault="007D72D8" w:rsidP="007D72D8">
      <w:pPr>
        <w:spacing w:after="0"/>
        <w:rPr>
          <w:rFonts w:ascii="Arial Narrow" w:hAnsi="Arial Narrow"/>
          <w:lang w:val="en"/>
        </w:rPr>
      </w:pPr>
    </w:p>
    <w:p w:rsidR="007D72D8" w:rsidRPr="007D72D8" w:rsidRDefault="007D72D8" w:rsidP="007D72D8">
      <w:pPr>
        <w:spacing w:after="0"/>
        <w:rPr>
          <w:rFonts w:ascii="Arial Narrow" w:hAnsi="Arial Narrow"/>
          <w:b/>
          <w:bCs/>
          <w:lang w:val="en"/>
        </w:rPr>
      </w:pPr>
      <w:r w:rsidRPr="007D72D8">
        <w:rPr>
          <w:rFonts w:ascii="Arial Narrow" w:hAnsi="Arial Narrow"/>
          <w:b/>
          <w:bCs/>
          <w:lang w:val="en"/>
        </w:rPr>
        <w:t xml:space="preserve">4. </w:t>
      </w:r>
      <w:proofErr w:type="spellStart"/>
      <w:r w:rsidRPr="007D72D8">
        <w:rPr>
          <w:rFonts w:ascii="Arial Narrow" w:hAnsi="Arial Narrow"/>
          <w:b/>
          <w:bCs/>
          <w:lang w:val="en"/>
        </w:rPr>
        <w:t>Nym</w:t>
      </w:r>
      <w:proofErr w:type="spellEnd"/>
      <w:r w:rsidRPr="007D72D8">
        <w:rPr>
          <w:rFonts w:ascii="Arial Narrow" w:hAnsi="Arial Narrow"/>
          <w:b/>
          <w:bCs/>
          <w:lang w:val="en"/>
        </w:rPr>
        <w:t xml:space="preserve"> Crinkle, Critic</w:t>
      </w:r>
    </w:p>
    <w:p w:rsidR="007D72D8" w:rsidRDefault="007D72D8" w:rsidP="007D72D8">
      <w:pPr>
        <w:spacing w:after="0"/>
        <w:rPr>
          <w:rFonts w:ascii="Arial Narrow" w:hAnsi="Arial Narrow"/>
          <w:lang w:val="en"/>
        </w:rPr>
      </w:pPr>
      <w:r w:rsidRPr="007D72D8">
        <w:rPr>
          <w:rFonts w:ascii="Arial Narrow" w:hAnsi="Arial Narrow"/>
          <w:lang w:val="en"/>
        </w:rPr>
        <w:t>“In 100 years Denver will be as big as New York and . . . if the republic remains politically compact and doesn’t fall apart at the Mississippi River, Canada will be either part of it or an independent sovereignty.”</w:t>
      </w:r>
    </w:p>
    <w:p w:rsidR="007D72D8" w:rsidRPr="007D72D8" w:rsidRDefault="007D72D8" w:rsidP="007D72D8">
      <w:pPr>
        <w:spacing w:after="0"/>
        <w:rPr>
          <w:rFonts w:ascii="Arial Narrow" w:hAnsi="Arial Narrow"/>
          <w:lang w:val="en"/>
        </w:rPr>
      </w:pPr>
    </w:p>
    <w:p w:rsidR="007D72D8" w:rsidRPr="007D72D8" w:rsidRDefault="007D72D8" w:rsidP="007D72D8">
      <w:pPr>
        <w:spacing w:after="0"/>
        <w:rPr>
          <w:rFonts w:ascii="Arial Narrow" w:hAnsi="Arial Narrow"/>
          <w:b/>
          <w:bCs/>
          <w:lang w:val="en"/>
        </w:rPr>
      </w:pPr>
      <w:r w:rsidRPr="007D72D8">
        <w:rPr>
          <w:rFonts w:ascii="Arial Narrow" w:hAnsi="Arial Narrow"/>
          <w:b/>
          <w:bCs/>
          <w:lang w:val="en"/>
        </w:rPr>
        <w:t>5. Charles B. Lewis, Humorist</w:t>
      </w:r>
    </w:p>
    <w:p w:rsidR="007D72D8" w:rsidRDefault="007D72D8" w:rsidP="007D72D8">
      <w:pPr>
        <w:spacing w:after="0"/>
        <w:rPr>
          <w:rFonts w:ascii="Arial Narrow" w:hAnsi="Arial Narrow"/>
          <w:lang w:val="en"/>
        </w:rPr>
      </w:pPr>
      <w:r w:rsidRPr="007D72D8">
        <w:rPr>
          <w:rFonts w:ascii="Arial Narrow" w:hAnsi="Arial Narrow"/>
          <w:lang w:val="en"/>
        </w:rPr>
        <w:t>“We shall not only restore the dress of our great-grandfathers before we stop, but run the costumes of Adam and Eve a pretty close shave.”</w:t>
      </w:r>
    </w:p>
    <w:p w:rsidR="007D72D8" w:rsidRPr="007D72D8" w:rsidRDefault="007D72D8" w:rsidP="007D72D8">
      <w:pPr>
        <w:spacing w:after="0"/>
        <w:rPr>
          <w:rFonts w:ascii="Arial Narrow" w:hAnsi="Arial Narrow"/>
          <w:lang w:val="en"/>
        </w:rPr>
      </w:pPr>
    </w:p>
    <w:p w:rsidR="007D72D8" w:rsidRPr="007D72D8" w:rsidRDefault="007D72D8" w:rsidP="007D72D8">
      <w:pPr>
        <w:spacing w:after="0"/>
        <w:rPr>
          <w:rFonts w:ascii="Arial Narrow" w:hAnsi="Arial Narrow"/>
          <w:b/>
          <w:bCs/>
          <w:lang w:val="en"/>
        </w:rPr>
      </w:pPr>
      <w:r w:rsidRPr="007D72D8">
        <w:rPr>
          <w:rFonts w:ascii="Arial Narrow" w:hAnsi="Arial Narrow"/>
          <w:b/>
          <w:bCs/>
          <w:lang w:val="en"/>
        </w:rPr>
        <w:t xml:space="preserve">6. Van Buren </w:t>
      </w:r>
      <w:proofErr w:type="spellStart"/>
      <w:r w:rsidRPr="007D72D8">
        <w:rPr>
          <w:rFonts w:ascii="Arial Narrow" w:hAnsi="Arial Narrow"/>
          <w:b/>
          <w:bCs/>
          <w:lang w:val="en"/>
        </w:rPr>
        <w:t>Denslow</w:t>
      </w:r>
      <w:proofErr w:type="spellEnd"/>
      <w:r w:rsidRPr="007D72D8">
        <w:rPr>
          <w:rFonts w:ascii="Arial Narrow" w:hAnsi="Arial Narrow"/>
          <w:b/>
          <w:bCs/>
          <w:lang w:val="en"/>
        </w:rPr>
        <w:t>, Professor</w:t>
      </w:r>
    </w:p>
    <w:p w:rsidR="007D72D8" w:rsidRDefault="007D72D8" w:rsidP="007D72D8">
      <w:pPr>
        <w:spacing w:after="0"/>
        <w:rPr>
          <w:rFonts w:ascii="Arial Narrow" w:hAnsi="Arial Narrow"/>
          <w:lang w:val="en"/>
        </w:rPr>
      </w:pPr>
      <w:r w:rsidRPr="007D72D8">
        <w:rPr>
          <w:rFonts w:ascii="Arial Narrow" w:hAnsi="Arial Narrow"/>
          <w:lang w:val="en"/>
        </w:rPr>
        <w:t>“Trousers will be relegated to bookkeepers, barbers, pastry bakers, and cripples.”</w:t>
      </w:r>
    </w:p>
    <w:p w:rsidR="007D72D8" w:rsidRPr="007D72D8" w:rsidRDefault="007D72D8" w:rsidP="007D72D8">
      <w:pPr>
        <w:spacing w:after="0"/>
        <w:rPr>
          <w:rFonts w:ascii="Arial Narrow" w:hAnsi="Arial Narrow"/>
          <w:lang w:val="en"/>
        </w:rPr>
      </w:pPr>
    </w:p>
    <w:p w:rsidR="007D72D8" w:rsidRPr="007D72D8" w:rsidRDefault="007D72D8" w:rsidP="007D72D8">
      <w:pPr>
        <w:spacing w:after="0"/>
        <w:rPr>
          <w:rFonts w:ascii="Arial Narrow" w:hAnsi="Arial Narrow"/>
          <w:b/>
          <w:bCs/>
          <w:lang w:val="en"/>
        </w:rPr>
      </w:pPr>
      <w:r w:rsidRPr="007D72D8">
        <w:rPr>
          <w:rFonts w:ascii="Arial Narrow" w:hAnsi="Arial Narrow"/>
          <w:b/>
          <w:bCs/>
          <w:lang w:val="en"/>
        </w:rPr>
        <w:t>7. Kate Field, Journalist</w:t>
      </w:r>
    </w:p>
    <w:p w:rsidR="007D72D8" w:rsidRDefault="007D72D8" w:rsidP="007D72D8">
      <w:pPr>
        <w:spacing w:after="0"/>
        <w:rPr>
          <w:rFonts w:ascii="Arial Narrow" w:hAnsi="Arial Narrow"/>
          <w:lang w:val="en"/>
        </w:rPr>
      </w:pPr>
      <w:r w:rsidRPr="007D72D8">
        <w:rPr>
          <w:rFonts w:ascii="Arial Narrow" w:hAnsi="Arial Narrow"/>
          <w:lang w:val="en"/>
        </w:rPr>
        <w:t>“The waist line will be just below the bosom.”</w:t>
      </w:r>
    </w:p>
    <w:p w:rsidR="007D72D8" w:rsidRDefault="007D72D8" w:rsidP="007D72D8">
      <w:pPr>
        <w:spacing w:after="0"/>
        <w:rPr>
          <w:rFonts w:ascii="Arial Narrow" w:hAnsi="Arial Narrow"/>
          <w:lang w:val="en"/>
        </w:rPr>
      </w:pPr>
    </w:p>
    <w:p w:rsidR="007D72D8" w:rsidRDefault="007D72D8" w:rsidP="007D72D8">
      <w:pPr>
        <w:spacing w:after="0"/>
        <w:rPr>
          <w:rFonts w:ascii="Arial Narrow" w:hAnsi="Arial Narrow"/>
          <w:lang w:val="en"/>
        </w:rPr>
      </w:pPr>
    </w:p>
    <w:p w:rsidR="007D72D8" w:rsidRPr="007D72D8" w:rsidRDefault="007D72D8" w:rsidP="007D72D8">
      <w:pPr>
        <w:spacing w:after="0"/>
        <w:rPr>
          <w:rFonts w:ascii="Arial Narrow" w:hAnsi="Arial Narrow"/>
          <w:lang w:val="en"/>
        </w:rPr>
      </w:pPr>
    </w:p>
    <w:p w:rsidR="007D72D8" w:rsidRPr="007D72D8" w:rsidRDefault="007D72D8" w:rsidP="007D72D8">
      <w:pPr>
        <w:spacing w:after="0"/>
        <w:rPr>
          <w:rFonts w:ascii="Arial Narrow" w:hAnsi="Arial Narrow"/>
          <w:b/>
          <w:bCs/>
          <w:lang w:val="en"/>
        </w:rPr>
      </w:pPr>
      <w:r w:rsidRPr="007D72D8">
        <w:rPr>
          <w:rFonts w:ascii="Arial Narrow" w:hAnsi="Arial Narrow"/>
          <w:b/>
          <w:bCs/>
          <w:lang w:val="en"/>
        </w:rPr>
        <w:lastRenderedPageBreak/>
        <w:t>8. Edgar W. Nye, Humorist</w:t>
      </w:r>
    </w:p>
    <w:p w:rsidR="007D72D8" w:rsidRDefault="007D72D8" w:rsidP="007D72D8">
      <w:pPr>
        <w:spacing w:after="0"/>
        <w:rPr>
          <w:rFonts w:ascii="Arial Narrow" w:hAnsi="Arial Narrow"/>
          <w:lang w:val="en"/>
        </w:rPr>
      </w:pPr>
      <w:r w:rsidRPr="007D72D8">
        <w:rPr>
          <w:rFonts w:ascii="Arial Narrow" w:hAnsi="Arial Narrow"/>
          <w:lang w:val="en"/>
        </w:rPr>
        <w:t>“Politically, there will be far less money expended in electing officials, I fancy. And many of our leading politicians out of a job will be living on the island.” [That is, incarcerated].</w:t>
      </w:r>
    </w:p>
    <w:p w:rsidR="007D72D8" w:rsidRPr="007D72D8" w:rsidRDefault="007D72D8" w:rsidP="007D72D8">
      <w:pPr>
        <w:spacing w:after="0"/>
        <w:rPr>
          <w:rFonts w:ascii="Arial Narrow" w:hAnsi="Arial Narrow"/>
          <w:lang w:val="en"/>
        </w:rPr>
      </w:pPr>
    </w:p>
    <w:p w:rsidR="007D72D8" w:rsidRPr="007D72D8" w:rsidRDefault="007D72D8" w:rsidP="007D72D8">
      <w:pPr>
        <w:spacing w:after="0"/>
        <w:rPr>
          <w:rFonts w:ascii="Arial Narrow" w:hAnsi="Arial Narrow"/>
          <w:b/>
          <w:bCs/>
          <w:lang w:val="en"/>
        </w:rPr>
      </w:pPr>
      <w:r w:rsidRPr="007D72D8">
        <w:rPr>
          <w:rFonts w:ascii="Arial Narrow" w:hAnsi="Arial Narrow"/>
          <w:b/>
          <w:bCs/>
          <w:lang w:val="en"/>
        </w:rPr>
        <w:t xml:space="preserve">9. Erastus </w:t>
      </w:r>
      <w:proofErr w:type="spellStart"/>
      <w:r w:rsidRPr="007D72D8">
        <w:rPr>
          <w:rFonts w:ascii="Arial Narrow" w:hAnsi="Arial Narrow"/>
          <w:b/>
          <w:bCs/>
          <w:lang w:val="en"/>
        </w:rPr>
        <w:t>Wiman</w:t>
      </w:r>
      <w:proofErr w:type="spellEnd"/>
      <w:r w:rsidRPr="007D72D8">
        <w:rPr>
          <w:rFonts w:ascii="Arial Narrow" w:hAnsi="Arial Narrow"/>
          <w:b/>
          <w:bCs/>
          <w:lang w:val="en"/>
        </w:rPr>
        <w:t>, Journalist</w:t>
      </w:r>
    </w:p>
    <w:p w:rsidR="007D72D8" w:rsidRDefault="007D72D8" w:rsidP="007D72D8">
      <w:pPr>
        <w:spacing w:after="0"/>
        <w:rPr>
          <w:rFonts w:ascii="Arial Narrow" w:hAnsi="Arial Narrow"/>
          <w:lang w:val="en"/>
        </w:rPr>
      </w:pPr>
      <w:r w:rsidRPr="007D72D8">
        <w:rPr>
          <w:rFonts w:ascii="Arial Narrow" w:hAnsi="Arial Narrow"/>
          <w:lang w:val="en"/>
        </w:rPr>
        <w:t>“There will be no need of a standing army.”</w:t>
      </w:r>
    </w:p>
    <w:p w:rsidR="007D72D8" w:rsidRPr="007D72D8" w:rsidRDefault="007D72D8" w:rsidP="007D72D8">
      <w:pPr>
        <w:spacing w:after="0"/>
        <w:rPr>
          <w:rFonts w:ascii="Arial Narrow" w:hAnsi="Arial Narrow"/>
          <w:lang w:val="en"/>
        </w:rPr>
      </w:pPr>
    </w:p>
    <w:p w:rsidR="007D72D8" w:rsidRPr="007D72D8" w:rsidRDefault="007D72D8" w:rsidP="007D72D8">
      <w:pPr>
        <w:spacing w:after="0"/>
        <w:rPr>
          <w:rFonts w:ascii="Arial Narrow" w:hAnsi="Arial Narrow"/>
          <w:b/>
          <w:bCs/>
          <w:lang w:val="en"/>
        </w:rPr>
      </w:pPr>
      <w:r w:rsidRPr="007D72D8">
        <w:rPr>
          <w:rFonts w:ascii="Arial Narrow" w:hAnsi="Arial Narrow"/>
          <w:b/>
          <w:bCs/>
          <w:lang w:val="en"/>
        </w:rPr>
        <w:t xml:space="preserve">10. John </w:t>
      </w:r>
      <w:proofErr w:type="spellStart"/>
      <w:r w:rsidRPr="007D72D8">
        <w:rPr>
          <w:rFonts w:ascii="Arial Narrow" w:hAnsi="Arial Narrow"/>
          <w:b/>
          <w:bCs/>
          <w:lang w:val="en"/>
        </w:rPr>
        <w:t>Habberton</w:t>
      </w:r>
      <w:proofErr w:type="spellEnd"/>
      <w:r w:rsidRPr="007D72D8">
        <w:rPr>
          <w:rFonts w:ascii="Arial Narrow" w:hAnsi="Arial Narrow"/>
          <w:b/>
          <w:bCs/>
          <w:lang w:val="en"/>
        </w:rPr>
        <w:t xml:space="preserve">, Author </w:t>
      </w:r>
    </w:p>
    <w:p w:rsidR="007D72D8" w:rsidRDefault="007D72D8" w:rsidP="007D72D8">
      <w:pPr>
        <w:spacing w:after="0"/>
        <w:rPr>
          <w:rFonts w:ascii="Arial Narrow" w:hAnsi="Arial Narrow"/>
          <w:lang w:val="en"/>
        </w:rPr>
      </w:pPr>
      <w:r w:rsidRPr="007D72D8">
        <w:rPr>
          <w:rFonts w:ascii="Arial Narrow" w:hAnsi="Arial Narrow"/>
          <w:lang w:val="en"/>
        </w:rPr>
        <w:t>“All marriages will be happy—for the law will put to death any man or woman who assumes conjugal position without the proper physical, mental, and financial qualifications.”</w:t>
      </w:r>
    </w:p>
    <w:p w:rsidR="007D72D8" w:rsidRPr="007D72D8" w:rsidRDefault="007D72D8" w:rsidP="007D72D8">
      <w:pPr>
        <w:spacing w:after="0"/>
        <w:rPr>
          <w:rFonts w:ascii="Arial Narrow" w:hAnsi="Arial Narrow"/>
          <w:lang w:val="en"/>
        </w:rPr>
      </w:pPr>
    </w:p>
    <w:p w:rsidR="007D72D8" w:rsidRPr="007D72D8" w:rsidRDefault="007D72D8" w:rsidP="007D72D8">
      <w:pPr>
        <w:spacing w:after="0"/>
        <w:rPr>
          <w:rFonts w:ascii="Arial Narrow" w:hAnsi="Arial Narrow"/>
          <w:b/>
          <w:bCs/>
          <w:lang w:val="en"/>
        </w:rPr>
      </w:pPr>
      <w:r w:rsidRPr="007D72D8">
        <w:rPr>
          <w:rFonts w:ascii="Arial Narrow" w:hAnsi="Arial Narrow"/>
          <w:b/>
          <w:bCs/>
          <w:lang w:val="en"/>
        </w:rPr>
        <w:t>11. Thomas Dixon Jr., Minister</w:t>
      </w:r>
    </w:p>
    <w:p w:rsidR="007D72D8" w:rsidRDefault="007D72D8" w:rsidP="007D72D8">
      <w:pPr>
        <w:spacing w:after="0"/>
        <w:rPr>
          <w:rFonts w:ascii="Arial Narrow" w:hAnsi="Arial Narrow"/>
          <w:lang w:val="en"/>
        </w:rPr>
      </w:pPr>
      <w:r w:rsidRPr="007D72D8">
        <w:rPr>
          <w:rFonts w:ascii="Arial Narrow" w:hAnsi="Arial Narrow"/>
          <w:lang w:val="en"/>
        </w:rPr>
        <w:t>“Law will be simplified and brought within the reach of the common people . . . The occupation of 2/3 of the lawyers will be destroyed.”</w:t>
      </w:r>
    </w:p>
    <w:p w:rsidR="007D72D8" w:rsidRPr="007D72D8" w:rsidRDefault="007D72D8" w:rsidP="007D72D8">
      <w:pPr>
        <w:spacing w:after="0"/>
        <w:rPr>
          <w:rFonts w:ascii="Arial Narrow" w:hAnsi="Arial Narrow"/>
          <w:lang w:val="en"/>
        </w:rPr>
      </w:pPr>
    </w:p>
    <w:p w:rsidR="007D72D8" w:rsidRPr="007D72D8" w:rsidRDefault="007D72D8" w:rsidP="007D72D8">
      <w:pPr>
        <w:spacing w:after="0"/>
        <w:rPr>
          <w:rFonts w:ascii="Arial Narrow" w:hAnsi="Arial Narrow"/>
          <w:b/>
          <w:bCs/>
          <w:lang w:val="en"/>
        </w:rPr>
      </w:pPr>
      <w:r w:rsidRPr="007D72D8">
        <w:rPr>
          <w:rFonts w:ascii="Arial Narrow" w:hAnsi="Arial Narrow"/>
          <w:b/>
          <w:bCs/>
          <w:lang w:val="en"/>
        </w:rPr>
        <w:t>12. Felix Oswald, Naturalist</w:t>
      </w:r>
    </w:p>
    <w:p w:rsidR="007D72D8" w:rsidRDefault="007D72D8" w:rsidP="007D72D8">
      <w:pPr>
        <w:spacing w:after="0"/>
        <w:rPr>
          <w:rFonts w:ascii="Arial Narrow" w:hAnsi="Arial Narrow"/>
          <w:lang w:val="en"/>
        </w:rPr>
      </w:pPr>
      <w:r w:rsidRPr="007D72D8">
        <w:rPr>
          <w:rFonts w:ascii="Arial Narrow" w:hAnsi="Arial Narrow"/>
          <w:lang w:val="en"/>
        </w:rPr>
        <w:t>“Transcontinental mail will be forwarded by means of pneumatic tubes.”</w:t>
      </w:r>
    </w:p>
    <w:p w:rsidR="007D72D8" w:rsidRPr="007D72D8" w:rsidRDefault="007D72D8" w:rsidP="007D72D8">
      <w:pPr>
        <w:spacing w:after="0"/>
        <w:rPr>
          <w:rFonts w:ascii="Arial Narrow" w:hAnsi="Arial Narrow"/>
          <w:lang w:val="en"/>
        </w:rPr>
      </w:pPr>
    </w:p>
    <w:p w:rsidR="007D72D8" w:rsidRPr="007D72D8" w:rsidRDefault="007D72D8" w:rsidP="007D72D8">
      <w:pPr>
        <w:spacing w:after="0"/>
        <w:rPr>
          <w:rFonts w:ascii="Arial Narrow" w:hAnsi="Arial Narrow"/>
          <w:b/>
          <w:bCs/>
          <w:lang w:val="en"/>
        </w:rPr>
      </w:pPr>
      <w:r w:rsidRPr="007D72D8">
        <w:rPr>
          <w:rFonts w:ascii="Arial Narrow" w:hAnsi="Arial Narrow"/>
          <w:b/>
          <w:bCs/>
          <w:lang w:val="en"/>
        </w:rPr>
        <w:t>13. Samuel Barton, Financier</w:t>
      </w:r>
    </w:p>
    <w:p w:rsidR="007D72D8" w:rsidRDefault="007D72D8" w:rsidP="007D72D8">
      <w:pPr>
        <w:spacing w:after="0"/>
        <w:rPr>
          <w:rFonts w:ascii="Arial Narrow" w:hAnsi="Arial Narrow"/>
          <w:lang w:val="en"/>
        </w:rPr>
      </w:pPr>
      <w:r w:rsidRPr="007D72D8">
        <w:rPr>
          <w:rFonts w:ascii="Arial Narrow" w:hAnsi="Arial Narrow"/>
          <w:lang w:val="en"/>
        </w:rPr>
        <w:t>“Transportation facilities will have so improved that the orange district of Florida will practically furnish the United States all the oranges that it requires.”</w:t>
      </w:r>
    </w:p>
    <w:p w:rsidR="007D72D8" w:rsidRPr="007D72D8" w:rsidRDefault="007D72D8" w:rsidP="007D72D8">
      <w:pPr>
        <w:spacing w:after="0"/>
        <w:rPr>
          <w:rFonts w:ascii="Arial Narrow" w:hAnsi="Arial Narrow"/>
          <w:lang w:val="en"/>
        </w:rPr>
      </w:pPr>
    </w:p>
    <w:p w:rsidR="007D72D8" w:rsidRPr="007D72D8" w:rsidRDefault="007D72D8" w:rsidP="007D72D8">
      <w:pPr>
        <w:spacing w:after="0"/>
        <w:rPr>
          <w:rFonts w:ascii="Arial Narrow" w:hAnsi="Arial Narrow"/>
          <w:b/>
          <w:bCs/>
          <w:lang w:val="en"/>
        </w:rPr>
      </w:pPr>
      <w:r w:rsidRPr="007D72D8">
        <w:rPr>
          <w:rFonts w:ascii="Arial Narrow" w:hAnsi="Arial Narrow"/>
          <w:b/>
          <w:bCs/>
          <w:lang w:val="en"/>
        </w:rPr>
        <w:t>14. George F. Kunz, Mineralogist</w:t>
      </w:r>
    </w:p>
    <w:p w:rsidR="007D72D8" w:rsidRDefault="007D72D8" w:rsidP="007D72D8">
      <w:pPr>
        <w:spacing w:after="0"/>
        <w:rPr>
          <w:rFonts w:ascii="Arial Narrow" w:hAnsi="Arial Narrow"/>
          <w:lang w:val="en"/>
        </w:rPr>
      </w:pPr>
      <w:r w:rsidRPr="007D72D8">
        <w:rPr>
          <w:rFonts w:ascii="Arial Narrow" w:hAnsi="Arial Narrow"/>
          <w:lang w:val="en"/>
        </w:rPr>
        <w:t>“We are going to see a wonderful development in the use of jewels in American churches.”</w:t>
      </w:r>
    </w:p>
    <w:p w:rsidR="007D72D8" w:rsidRPr="007D72D8" w:rsidRDefault="007D72D8" w:rsidP="007D72D8">
      <w:pPr>
        <w:spacing w:after="0"/>
        <w:rPr>
          <w:rFonts w:ascii="Arial Narrow" w:hAnsi="Arial Narrow"/>
          <w:lang w:val="en"/>
        </w:rPr>
      </w:pPr>
    </w:p>
    <w:p w:rsidR="007D72D8" w:rsidRPr="007D72D8" w:rsidRDefault="007D72D8" w:rsidP="007D72D8">
      <w:pPr>
        <w:spacing w:after="0"/>
        <w:rPr>
          <w:rFonts w:ascii="Arial Narrow" w:hAnsi="Arial Narrow"/>
          <w:b/>
          <w:bCs/>
          <w:lang w:val="en"/>
        </w:rPr>
      </w:pPr>
      <w:r w:rsidRPr="007D72D8">
        <w:rPr>
          <w:rFonts w:ascii="Arial Narrow" w:hAnsi="Arial Narrow"/>
          <w:b/>
          <w:bCs/>
          <w:lang w:val="en"/>
        </w:rPr>
        <w:t>15. E. J. Edwards, Journalist</w:t>
      </w:r>
    </w:p>
    <w:p w:rsidR="007D72D8" w:rsidRDefault="007D72D8" w:rsidP="007D72D8">
      <w:pPr>
        <w:spacing w:after="0"/>
        <w:rPr>
          <w:rFonts w:ascii="Arial Narrow" w:hAnsi="Arial Narrow"/>
          <w:lang w:val="en"/>
        </w:rPr>
      </w:pPr>
      <w:r w:rsidRPr="007D72D8">
        <w:rPr>
          <w:rFonts w:ascii="Arial Narrow" w:hAnsi="Arial Narrow"/>
          <w:lang w:val="en"/>
        </w:rPr>
        <w:t>“By the year 1993, the mechanical work of publishing newspapers may be done entirely by electricity.”</w:t>
      </w:r>
    </w:p>
    <w:p w:rsidR="007D72D8" w:rsidRPr="007D72D8" w:rsidRDefault="007D72D8" w:rsidP="007D72D8">
      <w:pPr>
        <w:spacing w:after="0"/>
        <w:rPr>
          <w:rFonts w:ascii="Arial Narrow" w:hAnsi="Arial Narrow"/>
          <w:lang w:val="en"/>
        </w:rPr>
      </w:pPr>
    </w:p>
    <w:p w:rsidR="007D72D8" w:rsidRPr="007D72D8" w:rsidRDefault="007D72D8" w:rsidP="007D72D8">
      <w:pPr>
        <w:spacing w:after="0"/>
        <w:rPr>
          <w:rFonts w:ascii="Arial Narrow" w:hAnsi="Arial Narrow"/>
          <w:b/>
          <w:bCs/>
          <w:lang w:val="en"/>
        </w:rPr>
      </w:pPr>
      <w:r w:rsidRPr="007D72D8">
        <w:rPr>
          <w:rFonts w:ascii="Arial Narrow" w:hAnsi="Arial Narrow"/>
          <w:b/>
          <w:bCs/>
          <w:lang w:val="en"/>
        </w:rPr>
        <w:t>16. Thomas L. James, U.S. Postmaster General</w:t>
      </w:r>
    </w:p>
    <w:p w:rsidR="007D72D8" w:rsidRDefault="007D72D8" w:rsidP="007D72D8">
      <w:pPr>
        <w:spacing w:after="0"/>
        <w:rPr>
          <w:rFonts w:ascii="Arial Narrow" w:hAnsi="Arial Narrow"/>
          <w:lang w:val="en"/>
        </w:rPr>
      </w:pPr>
      <w:r w:rsidRPr="007D72D8">
        <w:rPr>
          <w:rFonts w:ascii="Arial Narrow" w:hAnsi="Arial Narrow"/>
          <w:lang w:val="en"/>
        </w:rPr>
        <w:t>“Postage will be reduced to one cent.”</w:t>
      </w:r>
    </w:p>
    <w:p w:rsidR="007D72D8" w:rsidRPr="007D72D8" w:rsidRDefault="007D72D8" w:rsidP="007D72D8">
      <w:pPr>
        <w:spacing w:after="0"/>
        <w:rPr>
          <w:rFonts w:ascii="Arial Narrow" w:hAnsi="Arial Narrow"/>
          <w:lang w:val="en"/>
        </w:rPr>
      </w:pPr>
    </w:p>
    <w:p w:rsidR="007D72D8" w:rsidRPr="007D72D8" w:rsidRDefault="007D72D8" w:rsidP="007D72D8">
      <w:pPr>
        <w:spacing w:after="0"/>
        <w:rPr>
          <w:rFonts w:ascii="Arial Narrow" w:hAnsi="Arial Narrow"/>
          <w:b/>
          <w:bCs/>
          <w:lang w:val="en"/>
        </w:rPr>
      </w:pPr>
      <w:r w:rsidRPr="007D72D8">
        <w:rPr>
          <w:rFonts w:ascii="Arial Narrow" w:hAnsi="Arial Narrow"/>
          <w:b/>
          <w:bCs/>
          <w:lang w:val="en"/>
        </w:rPr>
        <w:t xml:space="preserve">17. John Clark </w:t>
      </w:r>
      <w:proofErr w:type="spellStart"/>
      <w:r w:rsidRPr="007D72D8">
        <w:rPr>
          <w:rFonts w:ascii="Arial Narrow" w:hAnsi="Arial Narrow"/>
          <w:b/>
          <w:bCs/>
          <w:lang w:val="en"/>
        </w:rPr>
        <w:t>Ridpath</w:t>
      </w:r>
      <w:proofErr w:type="spellEnd"/>
      <w:r w:rsidRPr="007D72D8">
        <w:rPr>
          <w:rFonts w:ascii="Arial Narrow" w:hAnsi="Arial Narrow"/>
          <w:b/>
          <w:bCs/>
          <w:lang w:val="en"/>
        </w:rPr>
        <w:t>, Editor</w:t>
      </w:r>
    </w:p>
    <w:p w:rsidR="007D72D8" w:rsidRDefault="007D72D8" w:rsidP="007D72D8">
      <w:pPr>
        <w:spacing w:after="0"/>
        <w:rPr>
          <w:rFonts w:ascii="Arial Narrow" w:hAnsi="Arial Narrow"/>
          <w:lang w:val="en"/>
        </w:rPr>
      </w:pPr>
      <w:r w:rsidRPr="007D72D8">
        <w:rPr>
          <w:rFonts w:ascii="Arial Narrow" w:hAnsi="Arial Narrow"/>
          <w:lang w:val="en"/>
        </w:rPr>
        <w:t>“Aluminum will be the shining symbol of that age. The houses and cities of men, built of aluminum, shall flash in the rising sun with surpassing brilliance.”</w:t>
      </w:r>
    </w:p>
    <w:p w:rsidR="007D72D8" w:rsidRPr="007D72D8" w:rsidRDefault="007D72D8" w:rsidP="007D72D8">
      <w:pPr>
        <w:spacing w:after="0"/>
        <w:rPr>
          <w:rFonts w:ascii="Arial Narrow" w:hAnsi="Arial Narrow"/>
          <w:lang w:val="en"/>
        </w:rPr>
      </w:pPr>
    </w:p>
    <w:p w:rsidR="007D72D8" w:rsidRPr="007D72D8" w:rsidRDefault="007D72D8" w:rsidP="007D72D8">
      <w:pPr>
        <w:spacing w:after="0"/>
        <w:rPr>
          <w:rFonts w:ascii="Arial Narrow" w:hAnsi="Arial Narrow"/>
          <w:b/>
          <w:bCs/>
          <w:lang w:val="en"/>
        </w:rPr>
      </w:pPr>
      <w:r w:rsidRPr="007D72D8">
        <w:rPr>
          <w:rFonts w:ascii="Arial Narrow" w:hAnsi="Arial Narrow"/>
          <w:b/>
          <w:bCs/>
          <w:lang w:val="en"/>
        </w:rPr>
        <w:t>18. John Ingalls, Lawyer</w:t>
      </w:r>
    </w:p>
    <w:p w:rsidR="007D72D8" w:rsidRDefault="007D72D8" w:rsidP="007D72D8">
      <w:pPr>
        <w:spacing w:after="0"/>
        <w:rPr>
          <w:rFonts w:ascii="Arial Narrow" w:hAnsi="Arial Narrow"/>
          <w:lang w:val="en"/>
        </w:rPr>
      </w:pPr>
      <w:r w:rsidRPr="007D72D8">
        <w:rPr>
          <w:rFonts w:ascii="Arial Narrow" w:hAnsi="Arial Narrow"/>
          <w:lang w:val="en"/>
        </w:rPr>
        <w:t>“Long before 1993, the journey from New York to San Francisco, and from New York to London, will be made between the sunrise and sunset of a summer day. The railway and the steamship will be as obsolete as the stagecoach.”</w:t>
      </w:r>
    </w:p>
    <w:p w:rsidR="007D72D8" w:rsidRPr="007D72D8" w:rsidRDefault="007D72D8" w:rsidP="007D72D8">
      <w:pPr>
        <w:spacing w:after="0"/>
        <w:rPr>
          <w:rFonts w:ascii="Arial Narrow" w:hAnsi="Arial Narrow"/>
          <w:lang w:val="en"/>
        </w:rPr>
      </w:pPr>
    </w:p>
    <w:p w:rsidR="007D72D8" w:rsidRPr="007D72D8" w:rsidRDefault="007D72D8" w:rsidP="007D72D8">
      <w:pPr>
        <w:spacing w:after="0"/>
        <w:rPr>
          <w:rFonts w:ascii="Arial Narrow" w:hAnsi="Arial Narrow"/>
          <w:b/>
          <w:bCs/>
          <w:lang w:val="en"/>
        </w:rPr>
      </w:pPr>
      <w:r w:rsidRPr="007D72D8">
        <w:rPr>
          <w:rFonts w:ascii="Arial Narrow" w:hAnsi="Arial Narrow"/>
          <w:b/>
          <w:bCs/>
          <w:lang w:val="en"/>
        </w:rPr>
        <w:t xml:space="preserve">19. Terence V. Powderly, Union Leader </w:t>
      </w:r>
    </w:p>
    <w:p w:rsidR="007D72D8" w:rsidRDefault="007D72D8" w:rsidP="007D72D8">
      <w:pPr>
        <w:spacing w:after="0"/>
        <w:rPr>
          <w:rFonts w:ascii="Arial Narrow" w:hAnsi="Arial Narrow"/>
          <w:lang w:val="en"/>
        </w:rPr>
      </w:pPr>
      <w:r w:rsidRPr="007D72D8">
        <w:rPr>
          <w:rFonts w:ascii="Arial Narrow" w:hAnsi="Arial Narrow"/>
          <w:lang w:val="en"/>
        </w:rPr>
        <w:t>“Labor organizations will have disappeared, for there will be no longer a necessity for their existence.”</w:t>
      </w:r>
    </w:p>
    <w:p w:rsidR="007D72D8" w:rsidRPr="007D72D8" w:rsidRDefault="007D72D8" w:rsidP="007D72D8">
      <w:pPr>
        <w:spacing w:after="0"/>
        <w:rPr>
          <w:rFonts w:ascii="Arial Narrow" w:hAnsi="Arial Narrow"/>
          <w:lang w:val="en"/>
        </w:rPr>
      </w:pPr>
    </w:p>
    <w:p w:rsidR="007D72D8" w:rsidRPr="007D72D8" w:rsidRDefault="007D72D8" w:rsidP="007D72D8">
      <w:pPr>
        <w:spacing w:after="0"/>
        <w:rPr>
          <w:rFonts w:ascii="Arial Narrow" w:hAnsi="Arial Narrow"/>
          <w:b/>
          <w:bCs/>
          <w:lang w:val="en"/>
        </w:rPr>
      </w:pPr>
      <w:r w:rsidRPr="007D72D8">
        <w:rPr>
          <w:rFonts w:ascii="Arial Narrow" w:hAnsi="Arial Narrow"/>
          <w:b/>
          <w:bCs/>
          <w:lang w:val="en"/>
        </w:rPr>
        <w:t>20. Ella Wheeler Wilcox, Poet</w:t>
      </w:r>
    </w:p>
    <w:p w:rsidR="007D72D8" w:rsidRDefault="007D72D8" w:rsidP="007D72D8">
      <w:pPr>
        <w:spacing w:after="0"/>
        <w:rPr>
          <w:rFonts w:ascii="Arial Narrow" w:hAnsi="Arial Narrow"/>
          <w:lang w:val="en"/>
        </w:rPr>
      </w:pPr>
      <w:r w:rsidRPr="007D72D8">
        <w:rPr>
          <w:rFonts w:ascii="Arial Narrow" w:hAnsi="Arial Narrow"/>
          <w:lang w:val="en"/>
        </w:rPr>
        <w:t xml:space="preserve">"Mesmerism will take the place of anesthetics in surgery. Theosophy—the religion of high thinking and selfless living—will take the place of creeds and dogmas. </w:t>
      </w:r>
      <w:proofErr w:type="spellStart"/>
      <w:r w:rsidRPr="007D72D8">
        <w:rPr>
          <w:rFonts w:ascii="Arial Narrow" w:hAnsi="Arial Narrow"/>
          <w:lang w:val="en"/>
        </w:rPr>
        <w:t>Clairvoyancy</w:t>
      </w:r>
      <w:proofErr w:type="spellEnd"/>
      <w:r w:rsidRPr="007D72D8">
        <w:rPr>
          <w:rFonts w:ascii="Arial Narrow" w:hAnsi="Arial Narrow"/>
          <w:lang w:val="en"/>
        </w:rPr>
        <w:t xml:space="preserve"> or spiritual insight will be almost universal."</w:t>
      </w:r>
    </w:p>
    <w:p w:rsidR="007D72D8" w:rsidRPr="007D72D8" w:rsidRDefault="007D72D8" w:rsidP="007D72D8">
      <w:pPr>
        <w:spacing w:after="0"/>
        <w:rPr>
          <w:rFonts w:ascii="Arial Narrow" w:hAnsi="Arial Narrow"/>
          <w:lang w:val="en"/>
        </w:rPr>
      </w:pPr>
    </w:p>
    <w:p w:rsidR="007D72D8" w:rsidRPr="007D72D8" w:rsidRDefault="007D72D8" w:rsidP="007D72D8">
      <w:pPr>
        <w:spacing w:after="0"/>
        <w:rPr>
          <w:rFonts w:ascii="Arial Narrow" w:hAnsi="Arial Narrow"/>
          <w:b/>
          <w:bCs/>
          <w:lang w:val="en"/>
        </w:rPr>
      </w:pPr>
      <w:r w:rsidRPr="007D72D8">
        <w:rPr>
          <w:rFonts w:ascii="Arial Narrow" w:hAnsi="Arial Narrow"/>
          <w:b/>
          <w:bCs/>
          <w:lang w:val="en"/>
        </w:rPr>
        <w:t>21. James William Sullivan, Editor</w:t>
      </w:r>
    </w:p>
    <w:p w:rsidR="007D72D8" w:rsidRPr="007D72D8" w:rsidRDefault="007D72D8" w:rsidP="007D72D8">
      <w:pPr>
        <w:spacing w:after="0"/>
        <w:rPr>
          <w:rFonts w:ascii="Arial Narrow" w:hAnsi="Arial Narrow"/>
          <w:lang w:val="en"/>
        </w:rPr>
      </w:pPr>
      <w:r w:rsidRPr="007D72D8">
        <w:rPr>
          <w:rFonts w:ascii="Arial Narrow" w:hAnsi="Arial Narrow"/>
          <w:lang w:val="en"/>
        </w:rPr>
        <w:t xml:space="preserve">“I find that I am unable to prophesy. The future is a </w:t>
      </w:r>
      <w:proofErr w:type="spellStart"/>
      <w:r w:rsidRPr="007D72D8">
        <w:rPr>
          <w:rFonts w:ascii="Arial Narrow" w:hAnsi="Arial Narrow"/>
          <w:lang w:val="en"/>
        </w:rPr>
        <w:t>fancyland</w:t>
      </w:r>
      <w:proofErr w:type="spellEnd"/>
      <w:r w:rsidRPr="007D72D8">
        <w:rPr>
          <w:rFonts w:ascii="Arial Narrow" w:hAnsi="Arial Narrow"/>
          <w:lang w:val="en"/>
        </w:rPr>
        <w:t xml:space="preserve"> palace whose portals I cannot enter.”</w:t>
      </w:r>
    </w:p>
    <w:p w:rsidR="007D72D8" w:rsidRDefault="007D72D8" w:rsidP="007D72D8">
      <w:pPr>
        <w:spacing w:after="0"/>
        <w:rPr>
          <w:rFonts w:ascii="Arial Narrow" w:hAnsi="Arial Narrow"/>
          <w:i/>
          <w:iCs/>
          <w:lang w:val="en"/>
        </w:rPr>
      </w:pPr>
    </w:p>
    <w:p w:rsidR="007D72D8" w:rsidRPr="007D72D8" w:rsidRDefault="007D72D8" w:rsidP="007D72D8">
      <w:pPr>
        <w:spacing w:after="0"/>
        <w:rPr>
          <w:rFonts w:ascii="Arial Narrow" w:hAnsi="Arial Narrow"/>
          <w:lang w:val="en"/>
        </w:rPr>
      </w:pPr>
      <w:r w:rsidRPr="007D72D8">
        <w:rPr>
          <w:rFonts w:ascii="Arial Narrow" w:hAnsi="Arial Narrow"/>
          <w:i/>
          <w:iCs/>
          <w:lang w:val="en"/>
        </w:rPr>
        <w:t xml:space="preserve">You can find these predictions and more in Dave Walter’s book, </w:t>
      </w:r>
      <w:hyperlink r:id="rId6" w:history="1">
        <w:r w:rsidRPr="007D72D8">
          <w:rPr>
            <w:rStyle w:val="Hyperlink"/>
            <w:rFonts w:ascii="Arial Narrow" w:hAnsi="Arial Narrow"/>
            <w:b/>
            <w:bCs/>
            <w:i/>
            <w:iCs/>
            <w:lang w:val="en"/>
          </w:rPr>
          <w:t>Today Then</w:t>
        </w:r>
      </w:hyperlink>
      <w:r w:rsidRPr="007D72D8">
        <w:rPr>
          <w:rFonts w:ascii="Arial Narrow" w:hAnsi="Arial Narrow"/>
          <w:i/>
          <w:iCs/>
          <w:lang w:val="en"/>
        </w:rPr>
        <w:t>.</w:t>
      </w:r>
    </w:p>
    <w:sectPr w:rsidR="007D72D8" w:rsidRPr="007D72D8" w:rsidSect="007D72D8">
      <w:pgSz w:w="12240" w:h="15840"/>
      <w:pgMar w:top="630" w:right="720" w:bottom="450" w:left="72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D8"/>
    <w:rsid w:val="00304BDC"/>
    <w:rsid w:val="00394BC5"/>
    <w:rsid w:val="007D72D8"/>
    <w:rsid w:val="00E74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2D8"/>
    <w:rPr>
      <w:color w:val="0000FF" w:themeColor="hyperlink"/>
      <w:u w:val="single"/>
    </w:rPr>
  </w:style>
  <w:style w:type="paragraph" w:styleId="BalloonText">
    <w:name w:val="Balloon Text"/>
    <w:basedOn w:val="Normal"/>
    <w:link w:val="BalloonTextChar"/>
    <w:uiPriority w:val="99"/>
    <w:semiHidden/>
    <w:unhideWhenUsed/>
    <w:rsid w:val="007D7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2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2D8"/>
    <w:rPr>
      <w:color w:val="0000FF" w:themeColor="hyperlink"/>
      <w:u w:val="single"/>
    </w:rPr>
  </w:style>
  <w:style w:type="paragraph" w:styleId="BalloonText">
    <w:name w:val="Balloon Text"/>
    <w:basedOn w:val="Normal"/>
    <w:link w:val="BalloonTextChar"/>
    <w:uiPriority w:val="99"/>
    <w:semiHidden/>
    <w:unhideWhenUsed/>
    <w:rsid w:val="007D7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2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13514">
      <w:bodyDiv w:val="1"/>
      <w:marLeft w:val="0"/>
      <w:marRight w:val="0"/>
      <w:marTop w:val="0"/>
      <w:marBottom w:val="0"/>
      <w:divBdr>
        <w:top w:val="none" w:sz="0" w:space="0" w:color="auto"/>
        <w:left w:val="none" w:sz="0" w:space="0" w:color="auto"/>
        <w:bottom w:val="none" w:sz="0" w:space="0" w:color="auto"/>
        <w:right w:val="none" w:sz="0" w:space="0" w:color="auto"/>
      </w:divBdr>
      <w:divsChild>
        <w:div w:id="502400769">
          <w:marLeft w:val="0"/>
          <w:marRight w:val="0"/>
          <w:marTop w:val="0"/>
          <w:marBottom w:val="0"/>
          <w:divBdr>
            <w:top w:val="none" w:sz="0" w:space="0" w:color="auto"/>
            <w:left w:val="none" w:sz="0" w:space="0" w:color="auto"/>
            <w:bottom w:val="none" w:sz="0" w:space="0" w:color="auto"/>
            <w:right w:val="none" w:sz="0" w:space="0" w:color="auto"/>
          </w:divBdr>
          <w:divsChild>
            <w:div w:id="1522813763">
              <w:marLeft w:val="0"/>
              <w:marRight w:val="0"/>
              <w:marTop w:val="0"/>
              <w:marBottom w:val="120"/>
              <w:divBdr>
                <w:top w:val="none" w:sz="0" w:space="0" w:color="auto"/>
                <w:left w:val="none" w:sz="0" w:space="0" w:color="auto"/>
                <w:bottom w:val="none" w:sz="0" w:space="0" w:color="auto"/>
                <w:right w:val="none" w:sz="0" w:space="0" w:color="auto"/>
              </w:divBdr>
            </w:div>
            <w:div w:id="1183935914">
              <w:marLeft w:val="0"/>
              <w:marRight w:val="0"/>
              <w:marTop w:val="0"/>
              <w:marBottom w:val="0"/>
              <w:divBdr>
                <w:top w:val="none" w:sz="0" w:space="0" w:color="auto"/>
                <w:left w:val="none" w:sz="0" w:space="0" w:color="auto"/>
                <w:bottom w:val="none" w:sz="0" w:space="0" w:color="auto"/>
                <w:right w:val="none" w:sz="0" w:space="0" w:color="auto"/>
              </w:divBdr>
              <w:divsChild>
                <w:div w:id="1392581839">
                  <w:marLeft w:val="0"/>
                  <w:marRight w:val="0"/>
                  <w:marTop w:val="0"/>
                  <w:marBottom w:val="0"/>
                  <w:divBdr>
                    <w:top w:val="none" w:sz="0" w:space="0" w:color="auto"/>
                    <w:left w:val="none" w:sz="0" w:space="0" w:color="auto"/>
                    <w:bottom w:val="none" w:sz="0" w:space="0" w:color="auto"/>
                    <w:right w:val="none" w:sz="0" w:space="0" w:color="auto"/>
                  </w:divBdr>
                  <w:divsChild>
                    <w:div w:id="1922106313">
                      <w:marLeft w:val="0"/>
                      <w:marRight w:val="0"/>
                      <w:marTop w:val="0"/>
                      <w:marBottom w:val="0"/>
                      <w:divBdr>
                        <w:top w:val="none" w:sz="0" w:space="0" w:color="auto"/>
                        <w:left w:val="none" w:sz="0" w:space="0" w:color="auto"/>
                        <w:bottom w:val="none" w:sz="0" w:space="0" w:color="auto"/>
                        <w:right w:val="none" w:sz="0" w:space="0" w:color="auto"/>
                      </w:divBdr>
                    </w:div>
                    <w:div w:id="1137601222">
                      <w:marLeft w:val="0"/>
                      <w:marRight w:val="0"/>
                      <w:marTop w:val="0"/>
                      <w:marBottom w:val="0"/>
                      <w:divBdr>
                        <w:top w:val="none" w:sz="0" w:space="0" w:color="auto"/>
                        <w:left w:val="none" w:sz="0" w:space="0" w:color="auto"/>
                        <w:bottom w:val="none" w:sz="0" w:space="0" w:color="auto"/>
                        <w:right w:val="none" w:sz="0" w:space="0" w:color="auto"/>
                      </w:divBdr>
                      <w:divsChild>
                        <w:div w:id="9024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01515">
              <w:marLeft w:val="0"/>
              <w:marRight w:val="0"/>
              <w:marTop w:val="0"/>
              <w:marBottom w:val="0"/>
              <w:divBdr>
                <w:top w:val="none" w:sz="0" w:space="0" w:color="auto"/>
                <w:left w:val="none" w:sz="0" w:space="0" w:color="auto"/>
                <w:bottom w:val="none" w:sz="0" w:space="0" w:color="auto"/>
                <w:right w:val="none" w:sz="0" w:space="0" w:color="auto"/>
              </w:divBdr>
              <w:divsChild>
                <w:div w:id="1891569153">
                  <w:marLeft w:val="0"/>
                  <w:marRight w:val="0"/>
                  <w:marTop w:val="0"/>
                  <w:marBottom w:val="0"/>
                  <w:divBdr>
                    <w:top w:val="none" w:sz="0" w:space="0" w:color="auto"/>
                    <w:left w:val="none" w:sz="0" w:space="0" w:color="auto"/>
                    <w:bottom w:val="none" w:sz="0" w:space="0" w:color="auto"/>
                    <w:right w:val="none" w:sz="0" w:space="0" w:color="auto"/>
                  </w:divBdr>
                  <w:divsChild>
                    <w:div w:id="12023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17111">
      <w:bodyDiv w:val="1"/>
      <w:marLeft w:val="0"/>
      <w:marRight w:val="0"/>
      <w:marTop w:val="0"/>
      <w:marBottom w:val="0"/>
      <w:divBdr>
        <w:top w:val="none" w:sz="0" w:space="0" w:color="auto"/>
        <w:left w:val="none" w:sz="0" w:space="0" w:color="auto"/>
        <w:bottom w:val="none" w:sz="0" w:space="0" w:color="auto"/>
        <w:right w:val="none" w:sz="0" w:space="0" w:color="auto"/>
      </w:divBdr>
      <w:divsChild>
        <w:div w:id="1178156113">
          <w:marLeft w:val="0"/>
          <w:marRight w:val="0"/>
          <w:marTop w:val="0"/>
          <w:marBottom w:val="0"/>
          <w:divBdr>
            <w:top w:val="single" w:sz="2" w:space="1" w:color="14C3C7"/>
            <w:left w:val="single" w:sz="6" w:space="18" w:color="14C3C7"/>
            <w:bottom w:val="single" w:sz="6" w:space="8" w:color="14C3C7"/>
            <w:right w:val="single" w:sz="6" w:space="18" w:color="14C3C7"/>
          </w:divBdr>
          <w:divsChild>
            <w:div w:id="1499733222">
              <w:marLeft w:val="0"/>
              <w:marRight w:val="0"/>
              <w:marTop w:val="0"/>
              <w:marBottom w:val="0"/>
              <w:divBdr>
                <w:top w:val="none" w:sz="0" w:space="0" w:color="auto"/>
                <w:left w:val="none" w:sz="0" w:space="0" w:color="auto"/>
                <w:bottom w:val="none" w:sz="0" w:space="0" w:color="auto"/>
                <w:right w:val="none" w:sz="0" w:space="0" w:color="auto"/>
              </w:divBdr>
              <w:divsChild>
                <w:div w:id="813064761">
                  <w:marLeft w:val="0"/>
                  <w:marRight w:val="0"/>
                  <w:marTop w:val="0"/>
                  <w:marBottom w:val="0"/>
                  <w:divBdr>
                    <w:top w:val="none" w:sz="0" w:space="0" w:color="auto"/>
                    <w:left w:val="none" w:sz="0" w:space="0" w:color="auto"/>
                    <w:bottom w:val="none" w:sz="0" w:space="0" w:color="auto"/>
                    <w:right w:val="none" w:sz="0" w:space="0" w:color="auto"/>
                  </w:divBdr>
                  <w:divsChild>
                    <w:div w:id="564530678">
                      <w:marLeft w:val="0"/>
                      <w:marRight w:val="0"/>
                      <w:marTop w:val="0"/>
                      <w:marBottom w:val="0"/>
                      <w:divBdr>
                        <w:top w:val="none" w:sz="0" w:space="0" w:color="auto"/>
                        <w:left w:val="none" w:sz="0" w:space="0" w:color="auto"/>
                        <w:bottom w:val="none" w:sz="0" w:space="0" w:color="auto"/>
                        <w:right w:val="none" w:sz="0" w:space="0" w:color="auto"/>
                      </w:divBdr>
                      <w:divsChild>
                        <w:div w:id="1977098530">
                          <w:marLeft w:val="0"/>
                          <w:marRight w:val="0"/>
                          <w:marTop w:val="0"/>
                          <w:marBottom w:val="0"/>
                          <w:divBdr>
                            <w:top w:val="none" w:sz="0" w:space="0" w:color="auto"/>
                            <w:left w:val="none" w:sz="0" w:space="0" w:color="auto"/>
                            <w:bottom w:val="none" w:sz="0" w:space="0" w:color="auto"/>
                            <w:right w:val="none" w:sz="0" w:space="0" w:color="auto"/>
                          </w:divBdr>
                          <w:divsChild>
                            <w:div w:id="1983610698">
                              <w:marLeft w:val="0"/>
                              <w:marRight w:val="0"/>
                              <w:marTop w:val="0"/>
                              <w:marBottom w:val="0"/>
                              <w:divBdr>
                                <w:top w:val="none" w:sz="0" w:space="0" w:color="auto"/>
                                <w:left w:val="none" w:sz="0" w:space="0" w:color="auto"/>
                                <w:bottom w:val="none" w:sz="0" w:space="0" w:color="auto"/>
                                <w:right w:val="none" w:sz="0" w:space="0" w:color="auto"/>
                              </w:divBdr>
                              <w:divsChild>
                                <w:div w:id="41365824">
                                  <w:marLeft w:val="0"/>
                                  <w:marRight w:val="0"/>
                                  <w:marTop w:val="0"/>
                                  <w:marBottom w:val="0"/>
                                  <w:divBdr>
                                    <w:top w:val="none" w:sz="0" w:space="0" w:color="auto"/>
                                    <w:left w:val="none" w:sz="0" w:space="0" w:color="auto"/>
                                    <w:bottom w:val="none" w:sz="0" w:space="0" w:color="auto"/>
                                    <w:right w:val="none" w:sz="0" w:space="0" w:color="auto"/>
                                  </w:divBdr>
                                  <w:divsChild>
                                    <w:div w:id="658074251">
                                      <w:marLeft w:val="0"/>
                                      <w:marRight w:val="0"/>
                                      <w:marTop w:val="0"/>
                                      <w:marBottom w:val="0"/>
                                      <w:divBdr>
                                        <w:top w:val="none" w:sz="0" w:space="0" w:color="auto"/>
                                        <w:left w:val="none" w:sz="0" w:space="0" w:color="auto"/>
                                        <w:bottom w:val="none" w:sz="0" w:space="0" w:color="auto"/>
                                        <w:right w:val="none" w:sz="0" w:space="0" w:color="auto"/>
                                      </w:divBdr>
                                      <w:divsChild>
                                        <w:div w:id="1701008804">
                                          <w:marLeft w:val="0"/>
                                          <w:marRight w:val="300"/>
                                          <w:marTop w:val="0"/>
                                          <w:marBottom w:val="0"/>
                                          <w:divBdr>
                                            <w:top w:val="none" w:sz="0" w:space="0" w:color="auto"/>
                                            <w:left w:val="none" w:sz="0" w:space="0" w:color="auto"/>
                                            <w:bottom w:val="none" w:sz="0" w:space="0" w:color="auto"/>
                                            <w:right w:val="none" w:sz="0" w:space="0" w:color="auto"/>
                                          </w:divBdr>
                                          <w:divsChild>
                                            <w:div w:id="78597895">
                                              <w:marLeft w:val="0"/>
                                              <w:marRight w:val="0"/>
                                              <w:marTop w:val="0"/>
                                              <w:marBottom w:val="0"/>
                                              <w:divBdr>
                                                <w:top w:val="none" w:sz="0" w:space="0" w:color="auto"/>
                                                <w:left w:val="none" w:sz="0" w:space="0" w:color="auto"/>
                                                <w:bottom w:val="none" w:sz="0" w:space="0" w:color="auto"/>
                                                <w:right w:val="none" w:sz="0" w:space="0" w:color="auto"/>
                                              </w:divBdr>
                                              <w:divsChild>
                                                <w:div w:id="17294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azon.com/Today-Then-Americas-Columbian-Exposition/dp/156037024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Angela</dc:creator>
  <cp:lastModifiedBy>Orr, Angela</cp:lastModifiedBy>
  <cp:revision>1</cp:revision>
  <cp:lastPrinted>2013-09-10T15:36:00Z</cp:lastPrinted>
  <dcterms:created xsi:type="dcterms:W3CDTF">2013-09-10T15:32:00Z</dcterms:created>
  <dcterms:modified xsi:type="dcterms:W3CDTF">2013-09-10T21:48:00Z</dcterms:modified>
</cp:coreProperties>
</file>