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F0" w:rsidRPr="00530C9E" w:rsidRDefault="00EA3537" w:rsidP="00530C9E">
      <w:pPr>
        <w:jc w:val="center"/>
        <w:rPr>
          <w:b/>
          <w:sz w:val="36"/>
          <w:szCs w:val="36"/>
          <w:u w:val="single"/>
        </w:rPr>
      </w:pPr>
      <w:r>
        <w:rPr>
          <w:b/>
          <w:sz w:val="36"/>
          <w:szCs w:val="36"/>
          <w:u w:val="single"/>
        </w:rPr>
        <w:t xml:space="preserve">Forms of </w:t>
      </w:r>
      <w:r w:rsidR="00530C9E" w:rsidRPr="00530C9E">
        <w:rPr>
          <w:b/>
          <w:sz w:val="36"/>
          <w:szCs w:val="36"/>
          <w:u w:val="single"/>
        </w:rPr>
        <w:t>Slave Resistance</w:t>
      </w:r>
    </w:p>
    <w:p w:rsidR="00530C9E" w:rsidRDefault="00530C9E" w:rsidP="00530C9E">
      <w:pPr>
        <w:rPr>
          <w:sz w:val="28"/>
          <w:szCs w:val="28"/>
        </w:rPr>
      </w:pPr>
      <w:r w:rsidRPr="00530C9E">
        <w:rPr>
          <w:sz w:val="28"/>
          <w:szCs w:val="28"/>
        </w:rPr>
        <w:t xml:space="preserve">“Day-to-day resistance” was the most common form of opposition to slavery. Breaking tools, feigning illness, staging slowdowns, and committing acts of arson and sabotage—all were forms of resistance and expressions of slaves’ alienation from their masters. One North Carolina cook later recalled: “How many times I spit in the biscuits and peed in the coffee just to get back at them mean white folks.” </w:t>
      </w:r>
    </w:p>
    <w:p w:rsidR="00530C9E" w:rsidRPr="00EA3537" w:rsidRDefault="00530C9E" w:rsidP="00530C9E">
      <w:pPr>
        <w:rPr>
          <w:rStyle w:val="Hyperlink"/>
          <w:color w:val="4F81BD" w:themeColor="accent1"/>
          <w:sz w:val="20"/>
          <w:szCs w:val="20"/>
        </w:rPr>
      </w:pPr>
      <w:r>
        <w:rPr>
          <w:sz w:val="20"/>
          <w:szCs w:val="20"/>
        </w:rPr>
        <w:t xml:space="preserve">Source: Digital History at </w:t>
      </w:r>
      <w:hyperlink r:id="rId5" w:history="1">
        <w:r w:rsidRPr="00EA3537">
          <w:rPr>
            <w:rStyle w:val="Hyperlink"/>
            <w:color w:val="4F81BD" w:themeColor="accent1"/>
            <w:sz w:val="20"/>
            <w:szCs w:val="20"/>
          </w:rPr>
          <w:t>http://www.digitalhistory.uh.edu/black_voices/voices_display.cfm?id=25</w:t>
        </w:r>
      </w:hyperlink>
    </w:p>
    <w:p w:rsidR="00EA3537" w:rsidRPr="00EA3537" w:rsidRDefault="00EA3537" w:rsidP="00530C9E">
      <w:pPr>
        <w:rPr>
          <w:sz w:val="28"/>
          <w:szCs w:val="28"/>
        </w:rPr>
      </w:pPr>
      <w:r w:rsidRPr="00EA3537">
        <w:rPr>
          <w:color w:val="000000"/>
          <w:sz w:val="28"/>
          <w:szCs w:val="28"/>
        </w:rPr>
        <w:t xml:space="preserve">In addition to everyday forms of resistance, slaves sometimes staked more direct and </w:t>
      </w:r>
      <w:r w:rsidRPr="00692B86">
        <w:rPr>
          <w:b/>
          <w:i/>
          <w:color w:val="000000"/>
          <w:sz w:val="28"/>
          <w:szCs w:val="28"/>
        </w:rPr>
        <w:t>overt</w:t>
      </w:r>
      <w:r w:rsidRPr="00EA3537">
        <w:rPr>
          <w:color w:val="000000"/>
          <w:sz w:val="28"/>
          <w:szCs w:val="28"/>
        </w:rPr>
        <w:t xml:space="preserve"> claims to freedom. The most common form of overt resistance was flight. As early as 1640, slaves in Maryland and Virginia absconded from their enslavement, a trend that would grow into the thousands, and, eventually, tens of thousands by the time of the Civil War. During the early years of slavery, runaways tended to consist mostly of African-born males.</w:t>
      </w:r>
    </w:p>
    <w:p w:rsidR="00530C9E" w:rsidRPr="00EA3537" w:rsidRDefault="00692B86" w:rsidP="00EA3537">
      <w:pPr>
        <w:rPr>
          <w:color w:val="0070C0"/>
          <w:sz w:val="20"/>
          <w:szCs w:val="20"/>
        </w:rPr>
      </w:pPr>
      <w:r w:rsidRPr="00692B86">
        <w:rPr>
          <w:noProof/>
          <w:sz w:val="28"/>
          <w:szCs w:val="28"/>
        </w:rPr>
        <mc:AlternateContent>
          <mc:Choice Requires="wps">
            <w:drawing>
              <wp:anchor distT="0" distB="0" distL="114300" distR="114300" simplePos="0" relativeHeight="251659264" behindDoc="0" locked="0" layoutInCell="1" allowOverlap="1" wp14:anchorId="53C1F8A6" wp14:editId="536CE121">
                <wp:simplePos x="0" y="0"/>
                <wp:positionH relativeFrom="column">
                  <wp:posOffset>28575</wp:posOffset>
                </wp:positionH>
                <wp:positionV relativeFrom="paragraph">
                  <wp:posOffset>428625</wp:posOffset>
                </wp:positionV>
                <wp:extent cx="180975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95275"/>
                        </a:xfrm>
                        <a:prstGeom prst="rect">
                          <a:avLst/>
                        </a:prstGeom>
                        <a:solidFill>
                          <a:srgbClr val="FFFFFF"/>
                        </a:solidFill>
                        <a:ln w="9525">
                          <a:solidFill>
                            <a:srgbClr val="000000"/>
                          </a:solidFill>
                          <a:miter lim="800000"/>
                          <a:headEnd/>
                          <a:tailEnd/>
                        </a:ln>
                      </wps:spPr>
                      <wps:txbx>
                        <w:txbxContent>
                          <w:p w:rsidR="00692B86" w:rsidRPr="00692B86" w:rsidRDefault="00692B86">
                            <w:pPr>
                              <w:rPr>
                                <w:i/>
                                <w:sz w:val="24"/>
                                <w:szCs w:val="24"/>
                              </w:rPr>
                            </w:pPr>
                            <w:r w:rsidRPr="00692B86">
                              <w:rPr>
                                <w:b/>
                                <w:sz w:val="24"/>
                                <w:szCs w:val="24"/>
                              </w:rPr>
                              <w:t>Vocabulary</w:t>
                            </w:r>
                            <w:r>
                              <w:rPr>
                                <w:b/>
                                <w:sz w:val="24"/>
                                <w:szCs w:val="24"/>
                              </w:rPr>
                              <w:t xml:space="preserve">: </w:t>
                            </w:r>
                            <w:r>
                              <w:rPr>
                                <w:i/>
                                <w:sz w:val="24"/>
                                <w:szCs w:val="24"/>
                              </w:rPr>
                              <w:t>overt: open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33.75pt;width:14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">
                <v:textbox>
                  <w:txbxContent>
                    <w:p w:rsidR="00692B86" w:rsidRPr="00692B86" w:rsidRDefault="00692B86">
                      <w:pPr>
                        <w:rPr>
                          <w:i/>
                          <w:sz w:val="24"/>
                          <w:szCs w:val="24"/>
                        </w:rPr>
                      </w:pPr>
                      <w:r w:rsidRPr="00692B86">
                        <w:rPr>
                          <w:b/>
                          <w:sz w:val="24"/>
                          <w:szCs w:val="24"/>
                        </w:rPr>
                        <w:t>Vocabulary</w:t>
                      </w:r>
                      <w:r>
                        <w:rPr>
                          <w:b/>
                          <w:sz w:val="24"/>
                          <w:szCs w:val="24"/>
                        </w:rPr>
                        <w:t xml:space="preserve">: </w:t>
                      </w:r>
                      <w:r>
                        <w:rPr>
                          <w:i/>
                          <w:sz w:val="24"/>
                          <w:szCs w:val="24"/>
                        </w:rPr>
                        <w:t>overt: open</w:t>
                      </w:r>
                    </w:p>
                  </w:txbxContent>
                </v:textbox>
              </v:shape>
            </w:pict>
          </mc:Fallback>
        </mc:AlternateContent>
      </w:r>
      <w:r w:rsidR="00EA3537">
        <w:rPr>
          <w:sz w:val="20"/>
          <w:szCs w:val="20"/>
        </w:rPr>
        <w:t xml:space="preserve">Source: </w:t>
      </w:r>
      <w:r w:rsidR="00EA3537" w:rsidRPr="00EA3537">
        <w:rPr>
          <w:color w:val="000000"/>
          <w:sz w:val="20"/>
          <w:szCs w:val="20"/>
        </w:rPr>
        <w:t xml:space="preserve">Sweet, James H. “Slave Resistance.” Freedom’s Story, </w:t>
      </w:r>
      <w:proofErr w:type="spellStart"/>
      <w:r w:rsidR="00EA3537" w:rsidRPr="00EA3537">
        <w:rPr>
          <w:color w:val="000000"/>
          <w:sz w:val="20"/>
          <w:szCs w:val="20"/>
        </w:rPr>
        <w:t>TeacherServ</w:t>
      </w:r>
      <w:r w:rsidR="00EA3537">
        <w:rPr>
          <w:color w:val="000000"/>
          <w:sz w:val="20"/>
          <w:szCs w:val="20"/>
        </w:rPr>
        <w:t>e</w:t>
      </w:r>
      <w:proofErr w:type="spellEnd"/>
      <w:r w:rsidR="00EA3537">
        <w:rPr>
          <w:color w:val="000000"/>
          <w:sz w:val="20"/>
          <w:szCs w:val="20"/>
        </w:rPr>
        <w:t xml:space="preserve">©. </w:t>
      </w:r>
      <w:proofErr w:type="gramStart"/>
      <w:r w:rsidR="00EA3537">
        <w:rPr>
          <w:color w:val="000000"/>
          <w:sz w:val="20"/>
          <w:szCs w:val="20"/>
        </w:rPr>
        <w:t>National Humanities Center.</w:t>
      </w:r>
      <w:proofErr w:type="gramEnd"/>
      <w:r w:rsidR="00EA3537">
        <w:rPr>
          <w:color w:val="000000"/>
          <w:sz w:val="20"/>
          <w:szCs w:val="20"/>
        </w:rPr>
        <w:t xml:space="preserve"> </w:t>
      </w:r>
      <w:r w:rsidR="00EA3537" w:rsidRPr="00EA3537">
        <w:rPr>
          <w:color w:val="4F81BD" w:themeColor="accent1"/>
          <w:sz w:val="20"/>
          <w:szCs w:val="20"/>
          <w:u w:val="single"/>
        </w:rPr>
        <w:t>http://nationalhumanitiescenter.org/tserve/freedom/1</w:t>
      </w:r>
      <w:r w:rsidR="00EA3537" w:rsidRPr="00EA3537">
        <w:rPr>
          <w:color w:val="4F81BD" w:themeColor="accent1"/>
          <w:sz w:val="20"/>
          <w:szCs w:val="20"/>
          <w:u w:val="single"/>
        </w:rPr>
        <w:t>609-1865/essays/slaveresist.htm</w:t>
      </w:r>
    </w:p>
    <w:p w:rsidR="00692B86" w:rsidRDefault="00692B86" w:rsidP="00530C9E">
      <w:pPr>
        <w:suppressLineNumbers/>
        <w:rPr>
          <w:sz w:val="28"/>
          <w:szCs w:val="28"/>
        </w:rPr>
      </w:pPr>
    </w:p>
    <w:p w:rsidR="007F45D7" w:rsidRDefault="007F45D7" w:rsidP="00530C9E">
      <w:pPr>
        <w:suppressLineNumbers/>
        <w:rPr>
          <w:sz w:val="28"/>
          <w:szCs w:val="28"/>
        </w:rPr>
      </w:pPr>
      <w:r>
        <w:rPr>
          <w:sz w:val="28"/>
          <w:szCs w:val="28"/>
        </w:rPr>
        <w:t xml:space="preserve">1. </w:t>
      </w:r>
      <w:r w:rsidR="00DE4683">
        <w:rPr>
          <w:sz w:val="28"/>
          <w:szCs w:val="28"/>
        </w:rPr>
        <w:t>How can the words staging, sabotage, and resistance help us understand the word</w:t>
      </w:r>
      <w:r w:rsidR="00DE4683">
        <w:rPr>
          <w:sz w:val="28"/>
          <w:szCs w:val="28"/>
        </w:rPr>
        <w:br/>
        <w:t xml:space="preserve">     “feigning” on line 3? What do believe the word means? _______________________</w:t>
      </w:r>
      <w:r w:rsidR="00DE4683">
        <w:rPr>
          <w:sz w:val="28"/>
          <w:szCs w:val="28"/>
        </w:rPr>
        <w:br/>
        <w:t xml:space="preserve">     _____________________________________________________________________</w:t>
      </w:r>
    </w:p>
    <w:p w:rsidR="00DE4683" w:rsidRDefault="00DE4683" w:rsidP="00530C9E">
      <w:pPr>
        <w:suppressLineNumbers/>
        <w:rPr>
          <w:sz w:val="28"/>
          <w:szCs w:val="28"/>
        </w:rPr>
      </w:pPr>
      <w:r>
        <w:rPr>
          <w:sz w:val="28"/>
          <w:szCs w:val="28"/>
        </w:rPr>
        <w:t>2. Based on your understanding of the term “alien”</w:t>
      </w:r>
      <w:r w:rsidR="00817A32">
        <w:rPr>
          <w:sz w:val="28"/>
          <w:szCs w:val="28"/>
        </w:rPr>
        <w:t xml:space="preserve"> and the context clues found on </w:t>
      </w:r>
      <w:r w:rsidR="00817A32">
        <w:rPr>
          <w:sz w:val="28"/>
          <w:szCs w:val="28"/>
        </w:rPr>
        <w:br/>
        <w:t xml:space="preserve">    line 4, describe what the word “alienation” means. ____________________________</w:t>
      </w:r>
    </w:p>
    <w:p w:rsidR="007F45D7" w:rsidRDefault="00817A32" w:rsidP="00530C9E">
      <w:pPr>
        <w:suppressLineNumbers/>
        <w:rPr>
          <w:sz w:val="28"/>
          <w:szCs w:val="28"/>
        </w:rPr>
      </w:pPr>
      <w:r>
        <w:rPr>
          <w:sz w:val="28"/>
          <w:szCs w:val="28"/>
        </w:rPr>
        <w:t>3</w:t>
      </w:r>
      <w:r w:rsidR="007F45D7">
        <w:rPr>
          <w:sz w:val="28"/>
          <w:szCs w:val="28"/>
        </w:rPr>
        <w:t xml:space="preserve">. </w:t>
      </w:r>
      <w:r w:rsidR="00DE4683">
        <w:rPr>
          <w:sz w:val="28"/>
          <w:szCs w:val="28"/>
        </w:rPr>
        <w:t xml:space="preserve">What does “day to day” mean? Does the phrase suggest large or small scale </w:t>
      </w:r>
      <w:r w:rsidR="00DE4683">
        <w:rPr>
          <w:sz w:val="28"/>
          <w:szCs w:val="28"/>
        </w:rPr>
        <w:br/>
        <w:t xml:space="preserve">     resistance? ___________________________</w:t>
      </w:r>
      <w:r w:rsidR="00206E6D">
        <w:rPr>
          <w:sz w:val="28"/>
          <w:szCs w:val="28"/>
        </w:rPr>
        <w:t>________________________________</w:t>
      </w:r>
      <w:r w:rsidR="00DE4683">
        <w:rPr>
          <w:sz w:val="28"/>
          <w:szCs w:val="28"/>
        </w:rPr>
        <w:br/>
        <w:t xml:space="preserve">     _____________________________________________________________________</w:t>
      </w:r>
    </w:p>
    <w:p w:rsidR="00330030" w:rsidRDefault="00817A32" w:rsidP="00530C9E">
      <w:pPr>
        <w:suppressLineNumbers/>
        <w:rPr>
          <w:sz w:val="28"/>
          <w:szCs w:val="28"/>
        </w:rPr>
      </w:pPr>
      <w:r>
        <w:rPr>
          <w:sz w:val="28"/>
          <w:szCs w:val="28"/>
        </w:rPr>
        <w:t xml:space="preserve">4. </w:t>
      </w:r>
      <w:r w:rsidR="00692B86">
        <w:rPr>
          <w:sz w:val="28"/>
          <w:szCs w:val="28"/>
        </w:rPr>
        <w:t>Using lines 9-12, circle the three</w:t>
      </w:r>
      <w:r w:rsidR="00330030">
        <w:rPr>
          <w:sz w:val="28"/>
          <w:szCs w:val="28"/>
        </w:rPr>
        <w:t>,</w:t>
      </w:r>
      <w:r w:rsidR="00692B86">
        <w:rPr>
          <w:sz w:val="28"/>
          <w:szCs w:val="28"/>
        </w:rPr>
        <w:t xml:space="preserve"> best words that </w:t>
      </w:r>
      <w:r w:rsidR="00330030">
        <w:rPr>
          <w:sz w:val="28"/>
          <w:szCs w:val="28"/>
        </w:rPr>
        <w:t xml:space="preserve">might </w:t>
      </w:r>
      <w:r w:rsidR="00692B86">
        <w:rPr>
          <w:sz w:val="28"/>
          <w:szCs w:val="28"/>
        </w:rPr>
        <w:t xml:space="preserve">help you to understand the </w:t>
      </w:r>
      <w:r w:rsidR="00330030">
        <w:rPr>
          <w:sz w:val="28"/>
          <w:szCs w:val="28"/>
        </w:rPr>
        <w:br/>
        <w:t xml:space="preserve">     </w:t>
      </w:r>
      <w:r w:rsidR="00692B86">
        <w:rPr>
          <w:sz w:val="28"/>
          <w:szCs w:val="28"/>
        </w:rPr>
        <w:t xml:space="preserve">meaning of the word </w:t>
      </w:r>
      <w:r w:rsidR="00692B86" w:rsidRPr="00692B86">
        <w:rPr>
          <w:i/>
          <w:sz w:val="28"/>
          <w:szCs w:val="28"/>
        </w:rPr>
        <w:t>absconded</w:t>
      </w:r>
      <w:r w:rsidR="00692B86">
        <w:rPr>
          <w:sz w:val="28"/>
          <w:szCs w:val="28"/>
        </w:rPr>
        <w:t xml:space="preserve"> on line 10. What </w:t>
      </w:r>
      <w:r w:rsidR="00330030">
        <w:rPr>
          <w:sz w:val="28"/>
          <w:szCs w:val="28"/>
        </w:rPr>
        <w:t xml:space="preserve">is the meaning of the word? </w:t>
      </w:r>
      <w:r w:rsidR="00330030">
        <w:rPr>
          <w:sz w:val="28"/>
          <w:szCs w:val="28"/>
        </w:rPr>
        <w:br/>
        <w:t xml:space="preserve">     ____________________________________________________________________</w:t>
      </w:r>
      <w:bookmarkStart w:id="0" w:name="_GoBack"/>
      <w:bookmarkEnd w:id="0"/>
    </w:p>
    <w:p w:rsidR="00206E6D" w:rsidRPr="007F45D7" w:rsidRDefault="00692B86" w:rsidP="00530C9E">
      <w:pPr>
        <w:suppressLineNumbers/>
        <w:rPr>
          <w:sz w:val="28"/>
          <w:szCs w:val="28"/>
        </w:rPr>
      </w:pPr>
      <w:r>
        <w:rPr>
          <w:sz w:val="28"/>
          <w:szCs w:val="28"/>
        </w:rPr>
        <w:t>5</w:t>
      </w:r>
      <w:r w:rsidR="00206E6D">
        <w:rPr>
          <w:sz w:val="28"/>
          <w:szCs w:val="28"/>
        </w:rPr>
        <w:t xml:space="preserve">. In the document, underline multiple pieces of evidence showing slave resistance. </w:t>
      </w:r>
    </w:p>
    <w:sectPr w:rsidR="00206E6D" w:rsidRPr="007F45D7" w:rsidSect="00530C9E">
      <w:pgSz w:w="12240" w:h="15840"/>
      <w:pgMar w:top="720" w:right="720" w:bottom="720" w:left="1440" w:header="720" w:footer="720" w:gutter="0"/>
      <w:pgBorders w:offsetFrom="page">
        <w:top w:val="triple" w:sz="4" w:space="24" w:color="auto"/>
        <w:left w:val="triple" w:sz="4" w:space="24" w:color="auto"/>
        <w:bottom w:val="triple" w:sz="4" w:space="24" w:color="auto"/>
        <w:right w:val="triple" w:sz="4" w:space="24" w:color="auto"/>
      </w:pgBorders>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9E"/>
    <w:rsid w:val="00206E6D"/>
    <w:rsid w:val="00330030"/>
    <w:rsid w:val="00530C9E"/>
    <w:rsid w:val="00692B86"/>
    <w:rsid w:val="007F45D7"/>
    <w:rsid w:val="00817A32"/>
    <w:rsid w:val="00DE4683"/>
    <w:rsid w:val="00E24BF0"/>
    <w:rsid w:val="00EA3537"/>
    <w:rsid w:val="00F0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30C9E"/>
  </w:style>
  <w:style w:type="character" w:styleId="Hyperlink">
    <w:name w:val="Hyperlink"/>
    <w:basedOn w:val="DefaultParagraphFont"/>
    <w:uiPriority w:val="99"/>
    <w:unhideWhenUsed/>
    <w:rsid w:val="00530C9E"/>
    <w:rPr>
      <w:color w:val="0000FF" w:themeColor="hyperlink"/>
      <w:u w:val="single"/>
    </w:rPr>
  </w:style>
  <w:style w:type="paragraph" w:styleId="BalloonText">
    <w:name w:val="Balloon Text"/>
    <w:basedOn w:val="Normal"/>
    <w:link w:val="BalloonTextChar"/>
    <w:uiPriority w:val="99"/>
    <w:semiHidden/>
    <w:unhideWhenUsed/>
    <w:rsid w:val="0069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B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30C9E"/>
  </w:style>
  <w:style w:type="character" w:styleId="Hyperlink">
    <w:name w:val="Hyperlink"/>
    <w:basedOn w:val="DefaultParagraphFont"/>
    <w:uiPriority w:val="99"/>
    <w:unhideWhenUsed/>
    <w:rsid w:val="00530C9E"/>
    <w:rPr>
      <w:color w:val="0000FF" w:themeColor="hyperlink"/>
      <w:u w:val="single"/>
    </w:rPr>
  </w:style>
  <w:style w:type="paragraph" w:styleId="BalloonText">
    <w:name w:val="Balloon Text"/>
    <w:basedOn w:val="Normal"/>
    <w:link w:val="BalloonTextChar"/>
    <w:uiPriority w:val="99"/>
    <w:semiHidden/>
    <w:unhideWhenUsed/>
    <w:rsid w:val="0069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gitalhistory.uh.edu/black_voices/voices_display.cfm?id=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1713</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Motter, Marcia</dc:creator>
  <cp:lastModifiedBy>Marcia Motter</cp:lastModifiedBy>
  <cp:revision>4</cp:revision>
  <dcterms:created xsi:type="dcterms:W3CDTF">2014-05-21T19:12:00Z</dcterms:created>
  <dcterms:modified xsi:type="dcterms:W3CDTF">2014-06-30T22:27:00Z</dcterms:modified>
</cp:coreProperties>
</file>