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4D" w:rsidRPr="002F0B4D" w:rsidRDefault="002F0B4D" w:rsidP="002F0B4D">
      <w:pPr>
        <w:pStyle w:val="NormalWeb"/>
        <w:jc w:val="center"/>
        <w:rPr>
          <w:rFonts w:ascii="Teletype" w:hAnsi="Teletype"/>
          <w:b/>
          <w:u w:val="single"/>
        </w:rPr>
      </w:pPr>
      <w:r w:rsidRPr="002F0B4D">
        <w:rPr>
          <w:rFonts w:ascii="Teletype" w:hAnsi="Teletype"/>
          <w:b/>
          <w:u w:val="single"/>
        </w:rPr>
        <w:t>The Red Baron Scores Two Victories, 1917</w:t>
      </w:r>
    </w:p>
    <w:p w:rsidR="002F0B4D" w:rsidRPr="008F5667" w:rsidRDefault="002F0B4D" w:rsidP="002F0B4D">
      <w:pPr>
        <w:pStyle w:val="NormalWeb"/>
        <w:rPr>
          <w:rFonts w:asciiTheme="majorHAnsi" w:hAnsiTheme="majorHAnsi"/>
          <w:i/>
          <w:sz w:val="20"/>
          <w:szCs w:val="20"/>
        </w:rPr>
      </w:pPr>
      <w:r w:rsidRPr="008F5667">
        <w:rPr>
          <w:rFonts w:asciiTheme="majorHAnsi" w:hAnsiTheme="majorHAnsi"/>
          <w:i/>
          <w:sz w:val="20"/>
          <w:szCs w:val="20"/>
        </w:rPr>
        <w:t xml:space="preserve">The early spring of 1917 brought dark days for the Royal Flying Corps fighting on the Western Front. Nine hundred twelve British flyers died that month which became known as "Bloody April." </w:t>
      </w:r>
      <w:proofErr w:type="spellStart"/>
      <w:r w:rsidRPr="008F5667">
        <w:rPr>
          <w:rFonts w:asciiTheme="majorHAnsi" w:hAnsiTheme="majorHAnsi"/>
          <w:i/>
          <w:sz w:val="20"/>
          <w:szCs w:val="20"/>
        </w:rPr>
        <w:t>Richthofen</w:t>
      </w:r>
      <w:proofErr w:type="spellEnd"/>
      <w:r w:rsidRPr="008F5667">
        <w:rPr>
          <w:rFonts w:asciiTheme="majorHAnsi" w:hAnsiTheme="majorHAnsi"/>
          <w:i/>
          <w:sz w:val="20"/>
          <w:szCs w:val="20"/>
        </w:rPr>
        <w:t xml:space="preserve"> accounted for 21 of the British planes shot down - his highest scoring month. </w:t>
      </w:r>
      <w:proofErr w:type="spellStart"/>
      <w:r w:rsidRPr="008F5667">
        <w:rPr>
          <w:rFonts w:asciiTheme="majorHAnsi" w:hAnsiTheme="majorHAnsi"/>
          <w:i/>
          <w:sz w:val="20"/>
          <w:szCs w:val="20"/>
        </w:rPr>
        <w:t>Richthofen's</w:t>
      </w:r>
      <w:proofErr w:type="spellEnd"/>
      <w:r w:rsidRPr="008F5667">
        <w:rPr>
          <w:rFonts w:asciiTheme="majorHAnsi" w:hAnsiTheme="majorHAnsi"/>
          <w:i/>
          <w:sz w:val="20"/>
          <w:szCs w:val="20"/>
        </w:rPr>
        <w:t xml:space="preserve"> diary describes the events of one of those April days: </w:t>
      </w:r>
    </w:p>
    <w:p w:rsidR="002F0B4D" w:rsidRPr="008F5667" w:rsidRDefault="002F0B4D" w:rsidP="002F0B4D">
      <w:pPr>
        <w:pStyle w:val="NormalWeb"/>
        <w:rPr>
          <w:rStyle w:val="narrative"/>
          <w:rFonts w:asciiTheme="majorHAnsi" w:hAnsiTheme="majorHAnsi"/>
          <w:sz w:val="20"/>
          <w:szCs w:val="20"/>
        </w:rPr>
      </w:pPr>
      <w:r w:rsidRPr="008F5667">
        <w:rPr>
          <w:rStyle w:val="narrative"/>
          <w:rFonts w:asciiTheme="majorHAnsi" w:hAnsiTheme="majorHAnsi"/>
          <w:sz w:val="20"/>
          <w:szCs w:val="20"/>
        </w:rPr>
        <w:t xml:space="preserve">"The second of April, 1917, was a very warm day for my Squadron. From my quarters I could clearly hear the drum-fire of the guns which was again particularly violent. </w:t>
      </w:r>
    </w:p>
    <w:p w:rsidR="002F0B4D" w:rsidRPr="008F5667" w:rsidRDefault="002F0B4D" w:rsidP="002F0B4D">
      <w:pPr>
        <w:pStyle w:val="NormalWeb"/>
        <w:rPr>
          <w:rFonts w:asciiTheme="majorHAnsi" w:hAnsiTheme="majorHAnsi"/>
          <w:sz w:val="20"/>
          <w:szCs w:val="20"/>
        </w:rPr>
      </w:pPr>
      <w:r w:rsidRPr="008F5667">
        <w:rPr>
          <w:rFonts w:asciiTheme="majorHAnsi" w:hAnsiTheme="majorHAnsi"/>
          <w:sz w:val="20"/>
          <w:szCs w:val="20"/>
        </w:rPr>
        <w:t xml:space="preserve">I was still in bed when my orderly rushed into the room and exclaimed: 'Sir, the English are here!' Sleepy as I was, I looked out of the window and, really, there were my dear friends circling over the flying ground. I jumped out of my bed and into my clothes in a jiffy. My Red Bird had been pulled out and was ready for starting. My mechanics knew that I should probably not allow such a favorable moment to go by un-utilized. Everything was ready. I snatched up my furs and then went off. </w:t>
      </w:r>
    </w:p>
    <w:p w:rsidR="002F0B4D" w:rsidRPr="008F5667" w:rsidRDefault="002F0B4D" w:rsidP="002F0B4D">
      <w:pPr>
        <w:pStyle w:val="NormalWeb"/>
        <w:rPr>
          <w:rFonts w:asciiTheme="majorHAnsi" w:hAnsiTheme="majorHAnsi"/>
          <w:sz w:val="20"/>
          <w:szCs w:val="20"/>
        </w:rPr>
      </w:pPr>
      <w:r w:rsidRPr="008F5667">
        <w:rPr>
          <w:rFonts w:asciiTheme="majorHAnsi" w:hAnsiTheme="majorHAnsi"/>
          <w:sz w:val="20"/>
          <w:szCs w:val="20"/>
        </w:rPr>
        <w:t>I was the last to start. My comrades were much nearer to the enemy. I feared that my prey would escape me, that I should have to look on from a distance while the others were fighting. Suddenly one of the impertinent fellows tried to drop down upon me. I allowed him to come near and then we started a merry quadrille. Sometimes my opponent flew on his back and sometimes he did other</w:t>
      </w:r>
      <w:r w:rsidR="00160446">
        <w:rPr>
          <w:rFonts w:asciiTheme="majorHAnsi" w:hAnsiTheme="majorHAnsi"/>
          <w:sz w:val="20"/>
          <w:szCs w:val="20"/>
        </w:rPr>
        <w:t xml:space="preserve"> tricks. He had a double-seated </w:t>
      </w:r>
      <w:r w:rsidRPr="008F5667">
        <w:rPr>
          <w:rFonts w:asciiTheme="majorHAnsi" w:hAnsiTheme="majorHAnsi"/>
          <w:sz w:val="20"/>
          <w:szCs w:val="20"/>
        </w:rPr>
        <w:t xml:space="preserve">chaser. I was his master and very soon I recognized that he could not escape me. </w:t>
      </w:r>
    </w:p>
    <w:p w:rsidR="002F0B4D" w:rsidRPr="008F5667" w:rsidRDefault="002F0B4D" w:rsidP="002F0B4D">
      <w:pPr>
        <w:pStyle w:val="NormalWeb"/>
        <w:rPr>
          <w:rFonts w:asciiTheme="majorHAnsi" w:hAnsiTheme="majorHAnsi"/>
          <w:sz w:val="20"/>
          <w:szCs w:val="20"/>
        </w:rPr>
      </w:pPr>
      <w:r w:rsidRPr="008F5667">
        <w:rPr>
          <w:rFonts w:asciiTheme="majorHAnsi" w:hAnsiTheme="majorHAnsi"/>
          <w:sz w:val="20"/>
          <w:szCs w:val="20"/>
        </w:rPr>
        <w:t xml:space="preserve">During an interval in the fighting I convinced myself that we were alone. It followed that the victory would accrue to him who was calmest, who shot best and who had the clearest brain in a moment of danger. After a short time I got him beneath me without seriously hurting him with my gun. We were at least two kilometers from the front. I thought he intended to land but there I had made a mistake. Suddenly, when he was only a few yards above the ground, he once more went off on a straight course. He tried to escape me. That was too bad. I attacked him again and I went so low that I feared I should touch the roofs of the houses of the village beneath me. The Englishman defended himself up to the last moment. At the very end I felt that my engine had been hit. Still I did not let go. He had to fall. He rushed at full speed right into a block of houses. </w:t>
      </w:r>
    </w:p>
    <w:p w:rsidR="002F0B4D" w:rsidRPr="008F5667" w:rsidRDefault="002F0B4D" w:rsidP="002F0B4D">
      <w:pPr>
        <w:pStyle w:val="NormalWeb"/>
        <w:rPr>
          <w:rFonts w:asciiTheme="majorHAnsi" w:hAnsiTheme="majorHAnsi"/>
          <w:sz w:val="20"/>
          <w:szCs w:val="20"/>
        </w:rPr>
      </w:pPr>
      <w:r w:rsidRPr="008F5667">
        <w:rPr>
          <w:rFonts w:asciiTheme="majorHAnsi" w:hAnsiTheme="majorHAnsi"/>
          <w:sz w:val="20"/>
          <w:szCs w:val="20"/>
        </w:rPr>
        <w:t xml:space="preserve">There was little left to be done. This was once more a case of splendid daring. He defended himself to the last. However, in my opinion he showed more foolhardiness than courage. This was one of the cases where one must differentiate between energy and idiocy. He had to come down in any case but he paid for his stupidity with his life. </w:t>
      </w:r>
    </w:p>
    <w:p w:rsidR="00F85E4E" w:rsidRPr="00160446" w:rsidRDefault="002F0B4D" w:rsidP="008F5667">
      <w:pPr>
        <w:pStyle w:val="NormalWeb"/>
        <w:rPr>
          <w:rStyle w:val="citation"/>
          <w:rFonts w:ascii="Arial" w:hAnsi="Arial" w:cs="Arial"/>
          <w:sz w:val="16"/>
          <w:szCs w:val="16"/>
        </w:rPr>
      </w:pPr>
      <w:r w:rsidRPr="00160446">
        <w:rPr>
          <w:rStyle w:val="citation"/>
          <w:rFonts w:ascii="Arial" w:hAnsi="Arial" w:cs="Arial"/>
          <w:sz w:val="16"/>
          <w:szCs w:val="16"/>
        </w:rPr>
        <w:t xml:space="preserve">"The Red Baron Scores Two Victories, 1917," </w:t>
      </w:r>
      <w:r w:rsidR="009E369A" w:rsidRPr="00160446">
        <w:rPr>
          <w:rStyle w:val="citation"/>
          <w:rFonts w:ascii="Arial" w:hAnsi="Arial" w:cs="Arial"/>
          <w:sz w:val="16"/>
          <w:szCs w:val="16"/>
        </w:rPr>
        <w:t>Eyewitness</w:t>
      </w:r>
      <w:bookmarkStart w:id="0" w:name="_GoBack"/>
      <w:bookmarkEnd w:id="0"/>
      <w:r w:rsidRPr="00160446">
        <w:rPr>
          <w:rStyle w:val="citation"/>
          <w:rFonts w:ascii="Arial" w:hAnsi="Arial" w:cs="Arial"/>
          <w:sz w:val="16"/>
          <w:szCs w:val="16"/>
        </w:rPr>
        <w:t xml:space="preserve"> to History, www.eyewitnesstohistory.com (2005).</w:t>
      </w:r>
    </w:p>
    <w:p w:rsidR="008F5667" w:rsidRDefault="00160446" w:rsidP="008F5667">
      <w:pPr>
        <w:pStyle w:val="NormalWeb"/>
        <w:suppressLineNumbers/>
        <w:rPr>
          <w:rStyle w:val="citation"/>
          <w:rFonts w:ascii="Arial" w:hAnsi="Arial" w:cs="Arial"/>
          <w:sz w:val="20"/>
          <w:szCs w:val="20"/>
        </w:rPr>
      </w:pPr>
      <w:r>
        <w:rPr>
          <w:rStyle w:val="citation"/>
          <w:rFonts w:ascii="Arial" w:hAnsi="Arial" w:cs="Arial"/>
          <w:sz w:val="20"/>
          <w:szCs w:val="20"/>
        </w:rPr>
        <w:t xml:space="preserve">1. </w:t>
      </w:r>
      <w:r w:rsidR="008F5667">
        <w:rPr>
          <w:rStyle w:val="citation"/>
          <w:rFonts w:ascii="Arial" w:hAnsi="Arial" w:cs="Arial"/>
          <w:sz w:val="20"/>
          <w:szCs w:val="20"/>
        </w:rPr>
        <w:t>What words and phrases in the 4</w:t>
      </w:r>
      <w:r w:rsidR="008F5667" w:rsidRPr="008F5667">
        <w:rPr>
          <w:rStyle w:val="citation"/>
          <w:rFonts w:ascii="Arial" w:hAnsi="Arial" w:cs="Arial"/>
          <w:sz w:val="20"/>
          <w:szCs w:val="20"/>
          <w:vertAlign w:val="superscript"/>
        </w:rPr>
        <w:t>th</w:t>
      </w:r>
      <w:r w:rsidR="008F5667">
        <w:rPr>
          <w:rStyle w:val="citation"/>
          <w:rFonts w:ascii="Arial" w:hAnsi="Arial" w:cs="Arial"/>
          <w:sz w:val="20"/>
          <w:szCs w:val="20"/>
        </w:rPr>
        <w:t xml:space="preserve"> paragraph help you to understand the meaning of the word “prey” on line 13? __________________________________________________________________________</w:t>
      </w:r>
    </w:p>
    <w:p w:rsidR="008F5667" w:rsidRDefault="00160446" w:rsidP="008F5667">
      <w:pPr>
        <w:pStyle w:val="NormalWeb"/>
        <w:suppressLineNumbers/>
        <w:rPr>
          <w:rStyle w:val="citation"/>
          <w:rFonts w:ascii="Arial" w:hAnsi="Arial" w:cs="Arial"/>
          <w:sz w:val="20"/>
          <w:szCs w:val="20"/>
        </w:rPr>
      </w:pPr>
      <w:r>
        <w:rPr>
          <w:rStyle w:val="citation"/>
          <w:rFonts w:ascii="Arial" w:hAnsi="Arial" w:cs="Arial"/>
          <w:sz w:val="20"/>
          <w:szCs w:val="20"/>
        </w:rPr>
        <w:t>2. What is the meaning of the word “quadrille” on line15? What words and phrases helped you to understand the meaning of the word? _____________________________________________________</w:t>
      </w:r>
      <w:r>
        <w:rPr>
          <w:rStyle w:val="citation"/>
          <w:rFonts w:ascii="Arial" w:hAnsi="Arial" w:cs="Arial"/>
          <w:sz w:val="20"/>
          <w:szCs w:val="20"/>
        </w:rPr>
        <w:br/>
        <w:t>________________________________________________________________________________________________________________________________________________________________________</w:t>
      </w:r>
    </w:p>
    <w:p w:rsidR="00160446" w:rsidRDefault="00160446" w:rsidP="008F5667">
      <w:pPr>
        <w:pStyle w:val="NormalWeb"/>
        <w:suppressLineNumbers/>
        <w:rPr>
          <w:rStyle w:val="citation"/>
          <w:rFonts w:ascii="Arial" w:hAnsi="Arial" w:cs="Arial"/>
          <w:sz w:val="20"/>
          <w:szCs w:val="20"/>
        </w:rPr>
      </w:pPr>
      <w:r>
        <w:rPr>
          <w:rStyle w:val="citation"/>
          <w:rFonts w:ascii="Arial" w:hAnsi="Arial" w:cs="Arial"/>
          <w:sz w:val="20"/>
          <w:szCs w:val="20"/>
        </w:rPr>
        <w:t>3. The word “accrue” on line 19 has multiple meanings. What does this word often mean? How is it used differently in this context? _______________________________________________________________</w:t>
      </w:r>
      <w:r>
        <w:rPr>
          <w:rStyle w:val="citation"/>
          <w:rFonts w:ascii="Arial" w:hAnsi="Arial" w:cs="Arial"/>
          <w:sz w:val="20"/>
          <w:szCs w:val="20"/>
        </w:rPr>
        <w:br/>
        <w:t>____________________________________________________________________________________</w:t>
      </w:r>
    </w:p>
    <w:p w:rsidR="00160446" w:rsidRPr="008F5667" w:rsidRDefault="00160446" w:rsidP="008F5667">
      <w:pPr>
        <w:pStyle w:val="NormalWeb"/>
        <w:suppressLineNumbers/>
        <w:rPr>
          <w:rFonts w:ascii="Arial" w:hAnsi="Arial" w:cs="Arial"/>
          <w:sz w:val="20"/>
          <w:szCs w:val="20"/>
        </w:rPr>
      </w:pPr>
      <w:r>
        <w:rPr>
          <w:rStyle w:val="citation"/>
          <w:rFonts w:ascii="Arial" w:hAnsi="Arial" w:cs="Arial"/>
          <w:sz w:val="20"/>
          <w:szCs w:val="20"/>
        </w:rPr>
        <w:t xml:space="preserve">4. </w:t>
      </w:r>
      <w:r w:rsidR="00726668">
        <w:rPr>
          <w:rStyle w:val="citation"/>
          <w:rFonts w:ascii="Arial" w:hAnsi="Arial" w:cs="Arial"/>
          <w:sz w:val="20"/>
          <w:szCs w:val="20"/>
        </w:rPr>
        <w:t>What 3 phrases from the text are most important to understanding the tone of the text? Explain your choices using evidence from the text. ______________________________________________________</w:t>
      </w:r>
      <w:r w:rsidR="00726668">
        <w:rPr>
          <w:rStyle w:val="citation"/>
          <w:rFonts w:ascii="Arial" w:hAnsi="Arial" w:cs="Arial"/>
          <w:sz w:val="20"/>
          <w:szCs w:val="20"/>
        </w:rPr>
        <w:br/>
        <w:t>________________________________________________________________________________________________________________________________________________________________________</w:t>
      </w:r>
      <w:r w:rsidR="00726668">
        <w:rPr>
          <w:rStyle w:val="citation"/>
          <w:rFonts w:ascii="Arial" w:hAnsi="Arial" w:cs="Arial"/>
          <w:sz w:val="20"/>
          <w:szCs w:val="20"/>
        </w:rPr>
        <w:br/>
        <w:t>____________________________________________________________________________________</w:t>
      </w:r>
    </w:p>
    <w:sectPr w:rsidR="00160446" w:rsidRPr="008F5667" w:rsidSect="00726668">
      <w:pgSz w:w="12240" w:h="15840"/>
      <w:pgMar w:top="1440" w:right="144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le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4D"/>
    <w:rsid w:val="00160446"/>
    <w:rsid w:val="002F0B4D"/>
    <w:rsid w:val="00726668"/>
    <w:rsid w:val="008F5667"/>
    <w:rsid w:val="009E369A"/>
    <w:rsid w:val="00DE1E69"/>
    <w:rsid w:val="00EE1BA3"/>
    <w:rsid w:val="00F8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rrative">
    <w:name w:val="narrative"/>
    <w:basedOn w:val="DefaultParagraphFont"/>
    <w:rsid w:val="002F0B4D"/>
  </w:style>
  <w:style w:type="character" w:customStyle="1" w:styleId="citation">
    <w:name w:val="citation"/>
    <w:basedOn w:val="DefaultParagraphFont"/>
    <w:rsid w:val="002F0B4D"/>
  </w:style>
  <w:style w:type="character" w:styleId="LineNumber">
    <w:name w:val="line number"/>
    <w:basedOn w:val="DefaultParagraphFont"/>
    <w:uiPriority w:val="99"/>
    <w:semiHidden/>
    <w:unhideWhenUsed/>
    <w:rsid w:val="008F5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rrative">
    <w:name w:val="narrative"/>
    <w:basedOn w:val="DefaultParagraphFont"/>
    <w:rsid w:val="002F0B4D"/>
  </w:style>
  <w:style w:type="character" w:customStyle="1" w:styleId="citation">
    <w:name w:val="citation"/>
    <w:basedOn w:val="DefaultParagraphFont"/>
    <w:rsid w:val="002F0B4D"/>
  </w:style>
  <w:style w:type="character" w:styleId="LineNumber">
    <w:name w:val="line number"/>
    <w:basedOn w:val="DefaultParagraphFont"/>
    <w:uiPriority w:val="99"/>
    <w:semiHidden/>
    <w:unhideWhenUsed/>
    <w:rsid w:val="008F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3</cp:revision>
  <cp:lastPrinted>2014-01-28T21:47:00Z</cp:lastPrinted>
  <dcterms:created xsi:type="dcterms:W3CDTF">2014-01-28T21:49:00Z</dcterms:created>
  <dcterms:modified xsi:type="dcterms:W3CDTF">2014-05-07T17:46:00Z</dcterms:modified>
</cp:coreProperties>
</file>