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51" w:rsidRPr="00D44C0D" w:rsidRDefault="00BD1EBD" w:rsidP="00D44C0D">
      <w:pPr>
        <w:spacing w:after="0" w:line="240" w:lineRule="auto"/>
        <w:contextualSpacing/>
        <w:jc w:val="center"/>
        <w:rPr>
          <w:rFonts w:ascii="Bookman Old Style" w:hAnsi="Bookman Old Style"/>
          <w:b/>
          <w:sz w:val="32"/>
        </w:rPr>
      </w:pPr>
      <w:r w:rsidRPr="00D44C0D">
        <w:rPr>
          <w:rFonts w:ascii="Bookman Old Style" w:hAnsi="Bookman Old Style"/>
          <w:b/>
          <w:sz w:val="32"/>
        </w:rPr>
        <w:t xml:space="preserve">NON-PLOP, SHORT &amp; SWEET QUOTES </w:t>
      </w:r>
    </w:p>
    <w:p w:rsidR="00B065F6" w:rsidRPr="00D44C0D" w:rsidRDefault="00B065F6" w:rsidP="00D44C0D">
      <w:pPr>
        <w:spacing w:after="0" w:line="240" w:lineRule="auto"/>
        <w:contextualSpacing/>
        <w:jc w:val="center"/>
        <w:rPr>
          <w:rFonts w:ascii="Bookman Old Style" w:hAnsi="Bookman Old Style"/>
          <w:b/>
          <w:sz w:val="32"/>
        </w:rPr>
      </w:pPr>
      <w:r w:rsidRPr="00D44C0D">
        <w:rPr>
          <w:rFonts w:ascii="Bookman Old Style" w:hAnsi="Bookman Old Style"/>
          <w:b/>
          <w:sz w:val="32"/>
        </w:rPr>
        <w:t xml:space="preserve">Using </w:t>
      </w:r>
      <w:r w:rsidR="00BD1EBD">
        <w:rPr>
          <w:rFonts w:ascii="Bookman Old Style" w:hAnsi="Bookman Old Style"/>
          <w:b/>
          <w:sz w:val="32"/>
        </w:rPr>
        <w:t xml:space="preserve">Quotation </w:t>
      </w:r>
      <w:r w:rsidRPr="00D44C0D">
        <w:rPr>
          <w:rFonts w:ascii="Bookman Old Style" w:hAnsi="Bookman Old Style"/>
          <w:b/>
          <w:sz w:val="32"/>
        </w:rPr>
        <w:t>Evidence Effectively in Your Writing</w:t>
      </w:r>
    </w:p>
    <w:p w:rsidR="00D44C0D" w:rsidRDefault="009B733E" w:rsidP="00B065F6">
      <w:pPr>
        <w:rPr>
          <w:rFonts w:ascii="Bookman Old Style" w:hAnsi="Bookman Old Style"/>
        </w:rPr>
      </w:pPr>
      <w:r>
        <w:rPr>
          <w:rFonts w:ascii="Bookman Old Style" w:hAnsi="Bookman Old Style"/>
          <w:noProof/>
        </w:rPr>
        <mc:AlternateContent>
          <mc:Choice Requires="wps">
            <w:drawing>
              <wp:anchor distT="0" distB="0" distL="114300" distR="114300" simplePos="0" relativeHeight="251659264" behindDoc="0" locked="0" layoutInCell="1" allowOverlap="1" wp14:anchorId="5F3294AA" wp14:editId="327E32DF">
                <wp:simplePos x="0" y="0"/>
                <wp:positionH relativeFrom="column">
                  <wp:posOffset>4114800</wp:posOffset>
                </wp:positionH>
                <wp:positionV relativeFrom="paragraph">
                  <wp:posOffset>266065</wp:posOffset>
                </wp:positionV>
                <wp:extent cx="2538095" cy="7629525"/>
                <wp:effectExtent l="0" t="0" r="14605" b="28575"/>
                <wp:wrapSquare wrapText="bothSides"/>
                <wp:docPr id="3" name="Text Box 3"/>
                <wp:cNvGraphicFramePr/>
                <a:graphic xmlns:a="http://schemas.openxmlformats.org/drawingml/2006/main">
                  <a:graphicData uri="http://schemas.microsoft.com/office/word/2010/wordprocessingShape">
                    <wps:wsp>
                      <wps:cNvSpPr txBox="1"/>
                      <wps:spPr>
                        <a:xfrm>
                          <a:off x="0" y="0"/>
                          <a:ext cx="2538095" cy="7629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5ECA" w:rsidRPr="009B733E" w:rsidRDefault="00F6514A" w:rsidP="004D5ECA">
                            <w:pPr>
                              <w:rPr>
                                <w:rFonts w:ascii="Arial Narrow" w:hAnsi="Arial Narrow"/>
                                <w:sz w:val="20"/>
                                <w:szCs w:val="20"/>
                              </w:rPr>
                            </w:pPr>
                            <w:r>
                              <w:rPr>
                                <w:rFonts w:ascii="Arial Narrow" w:hAnsi="Arial Narrow"/>
                                <w:sz w:val="20"/>
                                <w:szCs w:val="20"/>
                              </w:rPr>
                              <w:t>*</w:t>
                            </w:r>
                            <w:r w:rsidR="004D5ECA" w:rsidRPr="009B733E">
                              <w:rPr>
                                <w:rFonts w:ascii="Arial Narrow" w:hAnsi="Arial Narrow"/>
                                <w:sz w:val="20"/>
                                <w:szCs w:val="20"/>
                              </w:rPr>
                              <w:t>Capitalize the first letter of a direct quote when the quoted material is a complete sentence.</w:t>
                            </w:r>
                          </w:p>
                          <w:p w:rsidR="004D5ECA" w:rsidRPr="009B733E" w:rsidRDefault="004D5ECA" w:rsidP="004D5ECA">
                            <w:pPr>
                              <w:pStyle w:val="NormalWeb"/>
                              <w:shd w:val="clear" w:color="auto" w:fill="FFFFFF"/>
                              <w:rPr>
                                <w:rFonts w:ascii="Arial Narrow" w:eastAsia="Times New Roman" w:hAnsi="Arial Narrow"/>
                                <w:b/>
                                <w:i/>
                                <w:color w:val="000000"/>
                                <w:sz w:val="20"/>
                                <w:szCs w:val="20"/>
                              </w:rPr>
                            </w:pPr>
                            <w:r w:rsidRPr="009B733E">
                              <w:rPr>
                                <w:rFonts w:ascii="Arial Narrow" w:hAnsi="Arial Narrow"/>
                                <w:b/>
                                <w:i/>
                                <w:sz w:val="20"/>
                                <w:szCs w:val="20"/>
                              </w:rPr>
                              <w:t>Mr. Johnson, who was working in his field that morning, said, "The alien spaceship appeared right before my own two eyes."</w:t>
                            </w:r>
                            <w:r w:rsidRPr="009B733E">
                              <w:rPr>
                                <w:rFonts w:ascii="Arial Narrow" w:eastAsia="Times New Roman" w:hAnsi="Arial Narrow"/>
                                <w:b/>
                                <w:i/>
                                <w:color w:val="000000"/>
                                <w:sz w:val="20"/>
                                <w:szCs w:val="20"/>
                              </w:rPr>
                              <w:t xml:space="preserve"> </w:t>
                            </w:r>
                          </w:p>
                          <w:p w:rsidR="004D5ECA" w:rsidRPr="009B733E" w:rsidRDefault="004D5ECA" w:rsidP="004D5ECA">
                            <w:pPr>
                              <w:pStyle w:val="NormalWeb"/>
                              <w:shd w:val="clear" w:color="auto" w:fill="FFFFFF"/>
                              <w:rPr>
                                <w:rFonts w:ascii="Arial Narrow" w:eastAsia="Times New Roman" w:hAnsi="Arial Narrow"/>
                                <w:b/>
                                <w:i/>
                                <w:color w:val="000000"/>
                                <w:sz w:val="20"/>
                                <w:szCs w:val="20"/>
                              </w:rPr>
                            </w:pPr>
                            <w:r w:rsidRPr="009B733E">
                              <w:rPr>
                                <w:rFonts w:ascii="Arial Narrow" w:eastAsia="Times New Roman" w:hAnsi="Arial Narrow"/>
                                <w:color w:val="000000"/>
                                <w:sz w:val="20"/>
                                <w:szCs w:val="20"/>
                              </w:rPr>
                              <w:t> </w:t>
                            </w:r>
                            <w:r w:rsidR="00F6514A">
                              <w:rPr>
                                <w:rFonts w:ascii="Arial Narrow" w:eastAsia="Times New Roman" w:hAnsi="Arial Narrow"/>
                                <w:color w:val="000000"/>
                                <w:sz w:val="20"/>
                                <w:szCs w:val="20"/>
                              </w:rPr>
                              <w:t>*</w:t>
                            </w:r>
                            <w:r w:rsidRPr="009B733E">
                              <w:rPr>
                                <w:rFonts w:ascii="Arial Narrow" w:eastAsia="Times New Roman" w:hAnsi="Arial Narrow"/>
                                <w:color w:val="000000"/>
                                <w:sz w:val="20"/>
                                <w:szCs w:val="20"/>
                              </w:rPr>
                              <w:t>If a direct quotation is interrupted mid-sentence, do not capitalize the second part of the quotation.</w:t>
                            </w:r>
                          </w:p>
                          <w:p w:rsidR="004D5ECA" w:rsidRPr="004D5ECA" w:rsidRDefault="004D5ECA" w:rsidP="004D5ECA">
                            <w:pPr>
                              <w:shd w:val="clear" w:color="auto" w:fill="FFFFFF"/>
                              <w:spacing w:after="0" w:line="240" w:lineRule="auto"/>
                              <w:rPr>
                                <w:rFonts w:ascii="Arial Narrow" w:eastAsia="Times New Roman" w:hAnsi="Arial Narrow" w:cs="Courier New"/>
                                <w:b/>
                                <w:i/>
                                <w:color w:val="000000"/>
                                <w:sz w:val="20"/>
                                <w:szCs w:val="20"/>
                              </w:rPr>
                            </w:pPr>
                            <w:r w:rsidRPr="004D5ECA">
                              <w:rPr>
                                <w:rFonts w:ascii="Arial Narrow" w:eastAsia="Times New Roman" w:hAnsi="Arial Narrow" w:cs="Courier New"/>
                                <w:b/>
                                <w:i/>
                                <w:color w:val="000000"/>
                                <w:sz w:val="20"/>
                                <w:szCs w:val="20"/>
                              </w:rPr>
                              <w:t>"I didn't see an actual alien being," Mr. Johnson said, "but I sure wish I had."</w:t>
                            </w:r>
                          </w:p>
                          <w:p w:rsidR="009B733E" w:rsidRDefault="009B733E" w:rsidP="004D5ECA">
                            <w:pPr>
                              <w:rPr>
                                <w:rFonts w:ascii="Arial Narrow" w:hAnsi="Arial Narrow"/>
                                <w:sz w:val="20"/>
                                <w:szCs w:val="20"/>
                              </w:rPr>
                            </w:pPr>
                          </w:p>
                          <w:p w:rsidR="004D5ECA" w:rsidRPr="009B733E" w:rsidRDefault="00F6514A" w:rsidP="004D5ECA">
                            <w:pPr>
                              <w:rPr>
                                <w:rFonts w:ascii="Arial Narrow" w:hAnsi="Arial Narrow"/>
                                <w:sz w:val="20"/>
                                <w:szCs w:val="20"/>
                              </w:rPr>
                            </w:pPr>
                            <w:r>
                              <w:rPr>
                                <w:rFonts w:ascii="Arial Narrow" w:hAnsi="Arial Narrow"/>
                                <w:sz w:val="20"/>
                                <w:szCs w:val="20"/>
                              </w:rPr>
                              <w:t>*</w:t>
                            </w:r>
                            <w:r w:rsidR="004D5ECA" w:rsidRPr="009B733E">
                              <w:rPr>
                                <w:rFonts w:ascii="Arial Narrow" w:hAnsi="Arial Narrow"/>
                                <w:sz w:val="20"/>
                                <w:szCs w:val="20"/>
                              </w:rPr>
                              <w:t>Do not use a capital letter when the quoted material is a fragment or only a piece of the original material's complete sentence.</w:t>
                            </w:r>
                          </w:p>
                          <w:p w:rsidR="004D5ECA" w:rsidRPr="009B733E" w:rsidRDefault="004D5ECA" w:rsidP="004D5ECA">
                            <w:pPr>
                              <w:rPr>
                                <w:rFonts w:ascii="Arial Narrow" w:hAnsi="Arial Narrow"/>
                                <w:sz w:val="20"/>
                                <w:szCs w:val="20"/>
                              </w:rPr>
                            </w:pPr>
                            <w:r w:rsidRPr="009B733E">
                              <w:rPr>
                                <w:rFonts w:ascii="Arial Narrow" w:hAnsi="Arial Narrow"/>
                                <w:b/>
                                <w:i/>
                                <w:sz w:val="20"/>
                                <w:szCs w:val="20"/>
                              </w:rPr>
                              <w:t>Although Mr. Johnson has seen odd happenings on the farm, he stated that the spaceship "certainly takes the</w:t>
                            </w:r>
                            <w:r w:rsidRPr="009B733E">
                              <w:rPr>
                                <w:rFonts w:ascii="Arial Narrow" w:hAnsi="Arial Narrow"/>
                                <w:sz w:val="20"/>
                                <w:szCs w:val="20"/>
                              </w:rPr>
                              <w:t xml:space="preserve"> </w:t>
                            </w:r>
                            <w:r w:rsidRPr="009B733E">
                              <w:rPr>
                                <w:rFonts w:ascii="Arial Narrow" w:hAnsi="Arial Narrow"/>
                                <w:b/>
                                <w:i/>
                                <w:sz w:val="20"/>
                                <w:szCs w:val="20"/>
                              </w:rPr>
                              <w:t>cake" when it comes to unexplainable activity.</w:t>
                            </w:r>
                          </w:p>
                          <w:p w:rsidR="009B733E" w:rsidRPr="00F6514A" w:rsidRDefault="00F6514A" w:rsidP="009B733E">
                            <w:pPr>
                              <w:rPr>
                                <w:rFonts w:ascii="Arial Narrow" w:hAnsi="Arial Narrow"/>
                                <w:sz w:val="20"/>
                                <w:szCs w:val="20"/>
                              </w:rPr>
                            </w:pPr>
                            <w:r>
                              <w:rPr>
                                <w:rFonts w:ascii="Arial Narrow" w:hAnsi="Arial Narrow"/>
                                <w:sz w:val="20"/>
                                <w:szCs w:val="20"/>
                              </w:rPr>
                              <w:t>*</w:t>
                            </w:r>
                            <w:r w:rsidR="009B733E" w:rsidRPr="009B733E">
                              <w:rPr>
                                <w:rFonts w:ascii="Arial Narrow" w:hAnsi="Arial Narrow"/>
                                <w:sz w:val="20"/>
                                <w:szCs w:val="20"/>
                              </w:rPr>
                              <w:t xml:space="preserve">If the original quote is too long and you feel not all </w:t>
                            </w:r>
                            <w:r w:rsidR="009B733E" w:rsidRPr="00F6514A">
                              <w:rPr>
                                <w:rFonts w:ascii="Arial Narrow" w:hAnsi="Arial Narrow"/>
                                <w:sz w:val="20"/>
                                <w:szCs w:val="20"/>
                              </w:rPr>
                              <w:t>the words are necessary in your own paper, you may omit part of the quote. Replace the missing words with an ellipsis.</w:t>
                            </w:r>
                          </w:p>
                          <w:p w:rsidR="009B733E" w:rsidRPr="00F6514A" w:rsidRDefault="009B733E" w:rsidP="009B733E">
                            <w:pPr>
                              <w:rPr>
                                <w:rFonts w:ascii="Arial Narrow" w:hAnsi="Arial Narrow"/>
                                <w:b/>
                                <w:i/>
                                <w:sz w:val="20"/>
                                <w:szCs w:val="20"/>
                              </w:rPr>
                            </w:pPr>
                            <w:r w:rsidRPr="00F6514A">
                              <w:rPr>
                                <w:rFonts w:ascii="Arial Narrow" w:hAnsi="Arial Narrow"/>
                                <w:b/>
                                <w:bCs/>
                                <w:sz w:val="20"/>
                                <w:szCs w:val="20"/>
                              </w:rPr>
                              <w:t>Original Quote: </w:t>
                            </w:r>
                            <w:r w:rsidRPr="00F6514A">
                              <w:rPr>
                                <w:rFonts w:ascii="Arial Narrow" w:hAnsi="Arial Narrow"/>
                                <w:b/>
                                <w:i/>
                                <w:sz w:val="20"/>
                                <w:szCs w:val="20"/>
                              </w:rPr>
                              <w:t>The quarterback told the reporter, "It's quite simple. They played a better game, scored more points, and that's why we lost."</w:t>
                            </w:r>
                          </w:p>
                          <w:p w:rsidR="009B733E" w:rsidRPr="00F6514A" w:rsidRDefault="009B733E" w:rsidP="009B733E">
                            <w:pPr>
                              <w:rPr>
                                <w:rFonts w:ascii="Arial Narrow" w:hAnsi="Arial Narrow"/>
                                <w:b/>
                                <w:i/>
                                <w:sz w:val="20"/>
                                <w:szCs w:val="20"/>
                              </w:rPr>
                            </w:pPr>
                            <w:proofErr w:type="gramStart"/>
                            <w:r w:rsidRPr="00F6514A">
                              <w:rPr>
                                <w:rFonts w:ascii="Arial Narrow" w:hAnsi="Arial Narrow"/>
                                <w:b/>
                                <w:bCs/>
                                <w:sz w:val="20"/>
                                <w:szCs w:val="20"/>
                              </w:rPr>
                              <w:t>Omitted Material: </w:t>
                            </w:r>
                            <w:r w:rsidRPr="00F6514A">
                              <w:rPr>
                                <w:rFonts w:ascii="Arial Narrow" w:hAnsi="Arial Narrow"/>
                                <w:b/>
                                <w:i/>
                                <w:sz w:val="20"/>
                                <w:szCs w:val="20"/>
                              </w:rPr>
                              <w:t>The quarterback told the reporter, "It's quite simple.</w:t>
                            </w:r>
                            <w:proofErr w:type="gramEnd"/>
                            <w:r w:rsidRPr="00F6514A">
                              <w:rPr>
                                <w:rFonts w:ascii="Arial Narrow" w:hAnsi="Arial Narrow"/>
                                <w:b/>
                                <w:i/>
                                <w:sz w:val="20"/>
                                <w:szCs w:val="20"/>
                              </w:rPr>
                              <w:t xml:space="preserve"> They . . . scored more points, and that's why we lost."</w:t>
                            </w:r>
                          </w:p>
                          <w:p w:rsidR="009B733E" w:rsidRDefault="009B733E" w:rsidP="009B733E">
                            <w:pPr>
                              <w:rPr>
                                <w:rFonts w:ascii="Arial Narrow" w:hAnsi="Arial Narrow"/>
                                <w:sz w:val="20"/>
                                <w:szCs w:val="20"/>
                              </w:rPr>
                            </w:pPr>
                            <w:r w:rsidRPr="00F6514A">
                              <w:rPr>
                                <w:rFonts w:ascii="Arial Narrow" w:hAnsi="Arial Narrow"/>
                                <w:sz w:val="20"/>
                                <w:szCs w:val="20"/>
                              </w:rPr>
                              <w:t>Make sure that the words you remove do not alter the basic meaning of the original quote in any way.</w:t>
                            </w:r>
                            <w:r w:rsidR="00BD1EBD">
                              <w:rPr>
                                <w:rFonts w:ascii="Arial Narrow" w:hAnsi="Arial Narrow"/>
                                <w:sz w:val="20"/>
                                <w:szCs w:val="20"/>
                              </w:rPr>
                              <w:t xml:space="preserve"> And only quote the most important part of the evidence.</w:t>
                            </w:r>
                            <w:r w:rsidRPr="00F6514A">
                              <w:rPr>
                                <w:rFonts w:ascii="Arial Narrow" w:hAnsi="Arial Narrow"/>
                                <w:sz w:val="20"/>
                                <w:szCs w:val="20"/>
                              </w:rPr>
                              <w:t xml:space="preserve"> </w:t>
                            </w:r>
                          </w:p>
                          <w:p w:rsidR="00F6514A" w:rsidRPr="00F6514A" w:rsidRDefault="00BD1EBD" w:rsidP="00F6514A">
                            <w:pPr>
                              <w:rPr>
                                <w:rFonts w:ascii="Arial Narrow" w:hAnsi="Arial Narrow"/>
                                <w:sz w:val="20"/>
                                <w:szCs w:val="20"/>
                              </w:rPr>
                            </w:pPr>
                            <w:r>
                              <w:rPr>
                                <w:rFonts w:ascii="Arial Narrow" w:hAnsi="Arial Narrow"/>
                                <w:sz w:val="20"/>
                                <w:szCs w:val="20"/>
                              </w:rPr>
                              <w:t>*</w:t>
                            </w:r>
                            <w:r w:rsidR="00F6514A" w:rsidRPr="00F6514A">
                              <w:rPr>
                                <w:rFonts w:ascii="Arial Narrow" w:hAnsi="Arial Narrow"/>
                                <w:sz w:val="20"/>
                                <w:szCs w:val="20"/>
                              </w:rPr>
                              <w:t>Use single quotation marks to enclose quotes within another quotation.</w:t>
                            </w:r>
                          </w:p>
                          <w:p w:rsidR="00F6514A" w:rsidRPr="00F6514A" w:rsidRDefault="00F6514A" w:rsidP="00F6514A">
                            <w:pPr>
                              <w:rPr>
                                <w:rFonts w:ascii="Arial Narrow" w:hAnsi="Arial Narrow"/>
                                <w:b/>
                                <w:i/>
                                <w:sz w:val="20"/>
                                <w:szCs w:val="20"/>
                              </w:rPr>
                            </w:pPr>
                            <w:r w:rsidRPr="00F6514A">
                              <w:rPr>
                                <w:rFonts w:ascii="Arial Narrow" w:hAnsi="Arial Narrow"/>
                                <w:b/>
                                <w:i/>
                                <w:sz w:val="20"/>
                                <w:szCs w:val="20"/>
                              </w:rPr>
                              <w:t>The reporter told me, "When I interviewed the quarterback, he said they simply 'played a better game.'"</w:t>
                            </w:r>
                          </w:p>
                          <w:p w:rsidR="00F6514A" w:rsidRPr="00F6514A" w:rsidRDefault="00F6514A" w:rsidP="009B733E">
                            <w:pPr>
                              <w:rPr>
                                <w:rFonts w:ascii="Arial Narrow" w:hAnsi="Arial Narrow"/>
                                <w:sz w:val="20"/>
                                <w:szCs w:val="20"/>
                              </w:rPr>
                            </w:pPr>
                          </w:p>
                          <w:p w:rsidR="004D5ECA" w:rsidRDefault="004D5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4pt;margin-top:20.95pt;width:199.85pt;height:6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" fillcolor="white [3201]" strokeweight=".5pt">
                <v:textbox>
                  <w:txbxContent>
                    <w:p w:rsidR="004D5ECA" w:rsidRPr="009B733E" w:rsidRDefault="00F6514A" w:rsidP="004D5ECA">
                      <w:pPr>
                        <w:rPr>
                          <w:rFonts w:ascii="Arial Narrow" w:hAnsi="Arial Narrow"/>
                          <w:sz w:val="20"/>
                          <w:szCs w:val="20"/>
                        </w:rPr>
                      </w:pPr>
                      <w:r>
                        <w:rPr>
                          <w:rFonts w:ascii="Arial Narrow" w:hAnsi="Arial Narrow"/>
                          <w:sz w:val="20"/>
                          <w:szCs w:val="20"/>
                        </w:rPr>
                        <w:t>*</w:t>
                      </w:r>
                      <w:r w:rsidR="004D5ECA" w:rsidRPr="009B733E">
                        <w:rPr>
                          <w:rFonts w:ascii="Arial Narrow" w:hAnsi="Arial Narrow"/>
                          <w:sz w:val="20"/>
                          <w:szCs w:val="20"/>
                        </w:rPr>
                        <w:t>Capitalize the first letter of a direct quote when the quoted material is a complete sentence.</w:t>
                      </w:r>
                    </w:p>
                    <w:p w:rsidR="004D5ECA" w:rsidRPr="009B733E" w:rsidRDefault="004D5ECA" w:rsidP="004D5ECA">
                      <w:pPr>
                        <w:pStyle w:val="NormalWeb"/>
                        <w:shd w:val="clear" w:color="auto" w:fill="FFFFFF"/>
                        <w:rPr>
                          <w:rFonts w:ascii="Arial Narrow" w:eastAsia="Times New Roman" w:hAnsi="Arial Narrow"/>
                          <w:b/>
                          <w:i/>
                          <w:color w:val="000000"/>
                          <w:sz w:val="20"/>
                          <w:szCs w:val="20"/>
                        </w:rPr>
                      </w:pPr>
                      <w:r w:rsidRPr="009B733E">
                        <w:rPr>
                          <w:rFonts w:ascii="Arial Narrow" w:hAnsi="Arial Narrow"/>
                          <w:b/>
                          <w:i/>
                          <w:sz w:val="20"/>
                          <w:szCs w:val="20"/>
                        </w:rPr>
                        <w:t>Mr. Johnson, who was working in his field that morning, said, "The alien spaceship appeared right before my own two eyes."</w:t>
                      </w:r>
                      <w:r w:rsidRPr="009B733E">
                        <w:rPr>
                          <w:rFonts w:ascii="Arial Narrow" w:eastAsia="Times New Roman" w:hAnsi="Arial Narrow"/>
                          <w:b/>
                          <w:i/>
                          <w:color w:val="000000"/>
                          <w:sz w:val="20"/>
                          <w:szCs w:val="20"/>
                        </w:rPr>
                        <w:t xml:space="preserve"> </w:t>
                      </w:r>
                    </w:p>
                    <w:p w:rsidR="004D5ECA" w:rsidRPr="009B733E" w:rsidRDefault="004D5ECA" w:rsidP="004D5ECA">
                      <w:pPr>
                        <w:pStyle w:val="NormalWeb"/>
                        <w:shd w:val="clear" w:color="auto" w:fill="FFFFFF"/>
                        <w:rPr>
                          <w:rFonts w:ascii="Arial Narrow" w:eastAsia="Times New Roman" w:hAnsi="Arial Narrow"/>
                          <w:b/>
                          <w:i/>
                          <w:color w:val="000000"/>
                          <w:sz w:val="20"/>
                          <w:szCs w:val="20"/>
                        </w:rPr>
                      </w:pPr>
                      <w:r w:rsidRPr="009B733E">
                        <w:rPr>
                          <w:rFonts w:ascii="Arial Narrow" w:eastAsia="Times New Roman" w:hAnsi="Arial Narrow"/>
                          <w:color w:val="000000"/>
                          <w:sz w:val="20"/>
                          <w:szCs w:val="20"/>
                        </w:rPr>
                        <w:t> </w:t>
                      </w:r>
                      <w:r w:rsidR="00F6514A">
                        <w:rPr>
                          <w:rFonts w:ascii="Arial Narrow" w:eastAsia="Times New Roman" w:hAnsi="Arial Narrow"/>
                          <w:color w:val="000000"/>
                          <w:sz w:val="20"/>
                          <w:szCs w:val="20"/>
                        </w:rPr>
                        <w:t>*</w:t>
                      </w:r>
                      <w:r w:rsidRPr="009B733E">
                        <w:rPr>
                          <w:rFonts w:ascii="Arial Narrow" w:eastAsia="Times New Roman" w:hAnsi="Arial Narrow"/>
                          <w:color w:val="000000"/>
                          <w:sz w:val="20"/>
                          <w:szCs w:val="20"/>
                        </w:rPr>
                        <w:t>If a direct quotation is interrupted mid-sentence, do not capitalize the second part of the quotation.</w:t>
                      </w:r>
                    </w:p>
                    <w:p w:rsidR="004D5ECA" w:rsidRPr="004D5ECA" w:rsidRDefault="004D5ECA" w:rsidP="004D5ECA">
                      <w:pPr>
                        <w:shd w:val="clear" w:color="auto" w:fill="FFFFFF"/>
                        <w:spacing w:after="0" w:line="240" w:lineRule="auto"/>
                        <w:rPr>
                          <w:rFonts w:ascii="Arial Narrow" w:eastAsia="Times New Roman" w:hAnsi="Arial Narrow" w:cs="Courier New"/>
                          <w:b/>
                          <w:i/>
                          <w:color w:val="000000"/>
                          <w:sz w:val="20"/>
                          <w:szCs w:val="20"/>
                        </w:rPr>
                      </w:pPr>
                      <w:r w:rsidRPr="004D5ECA">
                        <w:rPr>
                          <w:rFonts w:ascii="Arial Narrow" w:eastAsia="Times New Roman" w:hAnsi="Arial Narrow" w:cs="Courier New"/>
                          <w:b/>
                          <w:i/>
                          <w:color w:val="000000"/>
                          <w:sz w:val="20"/>
                          <w:szCs w:val="20"/>
                        </w:rPr>
                        <w:t>"I didn't see an actual alien being," Mr. Johnson said, "but I sure wish I had."</w:t>
                      </w:r>
                    </w:p>
                    <w:p w:rsidR="009B733E" w:rsidRDefault="009B733E" w:rsidP="004D5ECA">
                      <w:pPr>
                        <w:rPr>
                          <w:rFonts w:ascii="Arial Narrow" w:hAnsi="Arial Narrow"/>
                          <w:sz w:val="20"/>
                          <w:szCs w:val="20"/>
                        </w:rPr>
                      </w:pPr>
                    </w:p>
                    <w:p w:rsidR="004D5ECA" w:rsidRPr="009B733E" w:rsidRDefault="00F6514A" w:rsidP="004D5ECA">
                      <w:pPr>
                        <w:rPr>
                          <w:rFonts w:ascii="Arial Narrow" w:hAnsi="Arial Narrow"/>
                          <w:sz w:val="20"/>
                          <w:szCs w:val="20"/>
                        </w:rPr>
                      </w:pPr>
                      <w:r>
                        <w:rPr>
                          <w:rFonts w:ascii="Arial Narrow" w:hAnsi="Arial Narrow"/>
                          <w:sz w:val="20"/>
                          <w:szCs w:val="20"/>
                        </w:rPr>
                        <w:t>*</w:t>
                      </w:r>
                      <w:r w:rsidR="004D5ECA" w:rsidRPr="009B733E">
                        <w:rPr>
                          <w:rFonts w:ascii="Arial Narrow" w:hAnsi="Arial Narrow"/>
                          <w:sz w:val="20"/>
                          <w:szCs w:val="20"/>
                        </w:rPr>
                        <w:t>Do not use a capital letter when the quoted material is a fragment or only a piece of the original material's complete sentence.</w:t>
                      </w:r>
                    </w:p>
                    <w:p w:rsidR="004D5ECA" w:rsidRPr="009B733E" w:rsidRDefault="004D5ECA" w:rsidP="004D5ECA">
                      <w:pPr>
                        <w:rPr>
                          <w:rFonts w:ascii="Arial Narrow" w:hAnsi="Arial Narrow"/>
                          <w:sz w:val="20"/>
                          <w:szCs w:val="20"/>
                        </w:rPr>
                      </w:pPr>
                      <w:r w:rsidRPr="009B733E">
                        <w:rPr>
                          <w:rFonts w:ascii="Arial Narrow" w:hAnsi="Arial Narrow"/>
                          <w:b/>
                          <w:i/>
                          <w:sz w:val="20"/>
                          <w:szCs w:val="20"/>
                        </w:rPr>
                        <w:t>Although Mr. Johnson has seen odd happenings on the farm, he stated that the spaceship "certainly takes the</w:t>
                      </w:r>
                      <w:r w:rsidRPr="009B733E">
                        <w:rPr>
                          <w:rFonts w:ascii="Arial Narrow" w:hAnsi="Arial Narrow"/>
                          <w:sz w:val="20"/>
                          <w:szCs w:val="20"/>
                        </w:rPr>
                        <w:t xml:space="preserve"> </w:t>
                      </w:r>
                      <w:r w:rsidRPr="009B733E">
                        <w:rPr>
                          <w:rFonts w:ascii="Arial Narrow" w:hAnsi="Arial Narrow"/>
                          <w:b/>
                          <w:i/>
                          <w:sz w:val="20"/>
                          <w:szCs w:val="20"/>
                        </w:rPr>
                        <w:t>cake" when it comes to unexplainable activity.</w:t>
                      </w:r>
                    </w:p>
                    <w:p w:rsidR="009B733E" w:rsidRPr="00F6514A" w:rsidRDefault="00F6514A" w:rsidP="009B733E">
                      <w:pPr>
                        <w:rPr>
                          <w:rFonts w:ascii="Arial Narrow" w:hAnsi="Arial Narrow"/>
                          <w:sz w:val="20"/>
                          <w:szCs w:val="20"/>
                        </w:rPr>
                      </w:pPr>
                      <w:r>
                        <w:rPr>
                          <w:rFonts w:ascii="Arial Narrow" w:hAnsi="Arial Narrow"/>
                          <w:sz w:val="20"/>
                          <w:szCs w:val="20"/>
                        </w:rPr>
                        <w:t>*</w:t>
                      </w:r>
                      <w:r w:rsidR="009B733E" w:rsidRPr="009B733E">
                        <w:rPr>
                          <w:rFonts w:ascii="Arial Narrow" w:hAnsi="Arial Narrow"/>
                          <w:sz w:val="20"/>
                          <w:szCs w:val="20"/>
                        </w:rPr>
                        <w:t xml:space="preserve">If the original quote is too long and you feel not all </w:t>
                      </w:r>
                      <w:r w:rsidR="009B733E" w:rsidRPr="00F6514A">
                        <w:rPr>
                          <w:rFonts w:ascii="Arial Narrow" w:hAnsi="Arial Narrow"/>
                          <w:sz w:val="20"/>
                          <w:szCs w:val="20"/>
                        </w:rPr>
                        <w:t>the words are necessary in your own paper, you may omit part of the quote. Replace the missing words with an ellipsis.</w:t>
                      </w:r>
                    </w:p>
                    <w:p w:rsidR="009B733E" w:rsidRPr="00F6514A" w:rsidRDefault="009B733E" w:rsidP="009B733E">
                      <w:pPr>
                        <w:rPr>
                          <w:rFonts w:ascii="Arial Narrow" w:hAnsi="Arial Narrow"/>
                          <w:b/>
                          <w:i/>
                          <w:sz w:val="20"/>
                          <w:szCs w:val="20"/>
                        </w:rPr>
                      </w:pPr>
                      <w:r w:rsidRPr="00F6514A">
                        <w:rPr>
                          <w:rFonts w:ascii="Arial Narrow" w:hAnsi="Arial Narrow"/>
                          <w:b/>
                          <w:bCs/>
                          <w:sz w:val="20"/>
                          <w:szCs w:val="20"/>
                        </w:rPr>
                        <w:t>Original Quote: </w:t>
                      </w:r>
                      <w:r w:rsidRPr="00F6514A">
                        <w:rPr>
                          <w:rFonts w:ascii="Arial Narrow" w:hAnsi="Arial Narrow"/>
                          <w:b/>
                          <w:i/>
                          <w:sz w:val="20"/>
                          <w:szCs w:val="20"/>
                        </w:rPr>
                        <w:t>The quarterback told the reporter, "It's quite simple. They played a better game, scored more points, and that's why we lost."</w:t>
                      </w:r>
                    </w:p>
                    <w:p w:rsidR="009B733E" w:rsidRPr="00F6514A" w:rsidRDefault="009B733E" w:rsidP="009B733E">
                      <w:pPr>
                        <w:rPr>
                          <w:rFonts w:ascii="Arial Narrow" w:hAnsi="Arial Narrow"/>
                          <w:b/>
                          <w:i/>
                          <w:sz w:val="20"/>
                          <w:szCs w:val="20"/>
                        </w:rPr>
                      </w:pPr>
                      <w:proofErr w:type="gramStart"/>
                      <w:r w:rsidRPr="00F6514A">
                        <w:rPr>
                          <w:rFonts w:ascii="Arial Narrow" w:hAnsi="Arial Narrow"/>
                          <w:b/>
                          <w:bCs/>
                          <w:sz w:val="20"/>
                          <w:szCs w:val="20"/>
                        </w:rPr>
                        <w:t>Omitted Material: </w:t>
                      </w:r>
                      <w:r w:rsidRPr="00F6514A">
                        <w:rPr>
                          <w:rFonts w:ascii="Arial Narrow" w:hAnsi="Arial Narrow"/>
                          <w:b/>
                          <w:i/>
                          <w:sz w:val="20"/>
                          <w:szCs w:val="20"/>
                        </w:rPr>
                        <w:t>The quarterback told the reporter, "It's quite simple.</w:t>
                      </w:r>
                      <w:proofErr w:type="gramEnd"/>
                      <w:r w:rsidRPr="00F6514A">
                        <w:rPr>
                          <w:rFonts w:ascii="Arial Narrow" w:hAnsi="Arial Narrow"/>
                          <w:b/>
                          <w:i/>
                          <w:sz w:val="20"/>
                          <w:szCs w:val="20"/>
                        </w:rPr>
                        <w:t xml:space="preserve"> They . . . scored more points, and that's why we lost."</w:t>
                      </w:r>
                    </w:p>
                    <w:p w:rsidR="009B733E" w:rsidRDefault="009B733E" w:rsidP="009B733E">
                      <w:pPr>
                        <w:rPr>
                          <w:rFonts w:ascii="Arial Narrow" w:hAnsi="Arial Narrow"/>
                          <w:sz w:val="20"/>
                          <w:szCs w:val="20"/>
                        </w:rPr>
                      </w:pPr>
                      <w:r w:rsidRPr="00F6514A">
                        <w:rPr>
                          <w:rFonts w:ascii="Arial Narrow" w:hAnsi="Arial Narrow"/>
                          <w:sz w:val="20"/>
                          <w:szCs w:val="20"/>
                        </w:rPr>
                        <w:t>Make sure that the words you remove do not alter the basic meaning of the original quote in any way.</w:t>
                      </w:r>
                      <w:r w:rsidR="00BD1EBD">
                        <w:rPr>
                          <w:rFonts w:ascii="Arial Narrow" w:hAnsi="Arial Narrow"/>
                          <w:sz w:val="20"/>
                          <w:szCs w:val="20"/>
                        </w:rPr>
                        <w:t xml:space="preserve"> And only quote the most important part of the evidence.</w:t>
                      </w:r>
                      <w:r w:rsidRPr="00F6514A">
                        <w:rPr>
                          <w:rFonts w:ascii="Arial Narrow" w:hAnsi="Arial Narrow"/>
                          <w:sz w:val="20"/>
                          <w:szCs w:val="20"/>
                        </w:rPr>
                        <w:t xml:space="preserve"> </w:t>
                      </w:r>
                    </w:p>
                    <w:p w:rsidR="00F6514A" w:rsidRPr="00F6514A" w:rsidRDefault="00BD1EBD" w:rsidP="00F6514A">
                      <w:pPr>
                        <w:rPr>
                          <w:rFonts w:ascii="Arial Narrow" w:hAnsi="Arial Narrow"/>
                          <w:sz w:val="20"/>
                          <w:szCs w:val="20"/>
                        </w:rPr>
                      </w:pPr>
                      <w:r>
                        <w:rPr>
                          <w:rFonts w:ascii="Arial Narrow" w:hAnsi="Arial Narrow"/>
                          <w:sz w:val="20"/>
                          <w:szCs w:val="20"/>
                        </w:rPr>
                        <w:t>*</w:t>
                      </w:r>
                      <w:r w:rsidR="00F6514A" w:rsidRPr="00F6514A">
                        <w:rPr>
                          <w:rFonts w:ascii="Arial Narrow" w:hAnsi="Arial Narrow"/>
                          <w:sz w:val="20"/>
                          <w:szCs w:val="20"/>
                        </w:rPr>
                        <w:t>Use single quotation marks to enclose quotes within another quotation.</w:t>
                      </w:r>
                    </w:p>
                    <w:p w:rsidR="00F6514A" w:rsidRPr="00F6514A" w:rsidRDefault="00F6514A" w:rsidP="00F6514A">
                      <w:pPr>
                        <w:rPr>
                          <w:rFonts w:ascii="Arial Narrow" w:hAnsi="Arial Narrow"/>
                          <w:b/>
                          <w:i/>
                          <w:sz w:val="20"/>
                          <w:szCs w:val="20"/>
                        </w:rPr>
                      </w:pPr>
                      <w:r w:rsidRPr="00F6514A">
                        <w:rPr>
                          <w:rFonts w:ascii="Arial Narrow" w:hAnsi="Arial Narrow"/>
                          <w:b/>
                          <w:i/>
                          <w:sz w:val="20"/>
                          <w:szCs w:val="20"/>
                        </w:rPr>
                        <w:t>The reporter told me, "When I interviewed the quarterback, he said they simply 'played a better game.'"</w:t>
                      </w:r>
                    </w:p>
                    <w:p w:rsidR="00F6514A" w:rsidRPr="00F6514A" w:rsidRDefault="00F6514A" w:rsidP="009B733E">
                      <w:pPr>
                        <w:rPr>
                          <w:rFonts w:ascii="Arial Narrow" w:hAnsi="Arial Narrow"/>
                          <w:sz w:val="20"/>
                          <w:szCs w:val="20"/>
                        </w:rPr>
                      </w:pPr>
                    </w:p>
                    <w:p w:rsidR="004D5ECA" w:rsidRDefault="004D5ECA"/>
                  </w:txbxContent>
                </v:textbox>
                <w10:wrap type="square"/>
              </v:shape>
            </w:pict>
          </mc:Fallback>
        </mc:AlternateContent>
      </w:r>
    </w:p>
    <w:p w:rsidR="00634E12" w:rsidRPr="00A05841" w:rsidRDefault="00EE693A" w:rsidP="00B065F6">
      <w:pPr>
        <w:numPr>
          <w:ilvl w:val="0"/>
          <w:numId w:val="2"/>
        </w:numPr>
        <w:rPr>
          <w:rFonts w:ascii="Californian FB" w:hAnsi="Californian FB"/>
        </w:rPr>
      </w:pPr>
      <w:r w:rsidRPr="00A05841">
        <w:rPr>
          <w:rFonts w:ascii="Californian FB" w:hAnsi="Californian FB"/>
        </w:rPr>
        <w:t>In your small group, determine what the “</w:t>
      </w:r>
      <w:r w:rsidR="00D44C0D" w:rsidRPr="00A05841">
        <w:rPr>
          <w:rFonts w:ascii="Californian FB" w:hAnsi="Californian FB"/>
        </w:rPr>
        <w:t xml:space="preserve">juicy </w:t>
      </w:r>
      <w:r w:rsidRPr="00A05841">
        <w:rPr>
          <w:rFonts w:ascii="Californian FB" w:hAnsi="Californian FB"/>
        </w:rPr>
        <w:t>meat” of the evidence is</w:t>
      </w:r>
      <w:r w:rsidR="004D5ECA" w:rsidRPr="00A05841">
        <w:rPr>
          <w:rFonts w:ascii="Californian FB" w:hAnsi="Californian FB"/>
        </w:rPr>
        <w:t xml:space="preserve"> from the following excerpt</w:t>
      </w:r>
      <w:r w:rsidRPr="00A05841">
        <w:rPr>
          <w:rFonts w:ascii="Californian FB" w:hAnsi="Californian FB"/>
        </w:rPr>
        <w:t>.</w:t>
      </w:r>
      <w:r w:rsidR="00D44C0D" w:rsidRPr="00A05841">
        <w:rPr>
          <w:rFonts w:ascii="Californian FB" w:hAnsi="Californian FB"/>
        </w:rPr>
        <w:t xml:space="preserve"> What really matters from this passage? </w:t>
      </w:r>
      <w:r w:rsidRPr="00A05841">
        <w:rPr>
          <w:rFonts w:ascii="Californian FB" w:hAnsi="Californian FB"/>
        </w:rPr>
        <w:t xml:space="preserve">This is the part you will quote. </w:t>
      </w:r>
    </w:p>
    <w:p w:rsidR="00634E12" w:rsidRPr="00A05841" w:rsidRDefault="00EE693A" w:rsidP="00B065F6">
      <w:pPr>
        <w:numPr>
          <w:ilvl w:val="0"/>
          <w:numId w:val="2"/>
        </w:numPr>
        <w:rPr>
          <w:rFonts w:ascii="Californian FB" w:hAnsi="Californian FB"/>
        </w:rPr>
      </w:pPr>
      <w:r w:rsidRPr="00A05841">
        <w:rPr>
          <w:rFonts w:ascii="Californian FB" w:hAnsi="Californian FB"/>
        </w:rPr>
        <w:t>Decide how you will attrib</w:t>
      </w:r>
      <w:r w:rsidR="00D44C0D" w:rsidRPr="00A05841">
        <w:rPr>
          <w:rFonts w:ascii="Californian FB" w:hAnsi="Californian FB"/>
        </w:rPr>
        <w:t>ute the quote (say who said it and when it was said).</w:t>
      </w:r>
    </w:p>
    <w:p w:rsidR="00634E12" w:rsidRPr="00A05841" w:rsidRDefault="00EE693A" w:rsidP="00B065F6">
      <w:pPr>
        <w:numPr>
          <w:ilvl w:val="0"/>
          <w:numId w:val="2"/>
        </w:numPr>
        <w:rPr>
          <w:rFonts w:ascii="Californian FB" w:hAnsi="Californian FB"/>
        </w:rPr>
      </w:pPr>
      <w:r w:rsidRPr="00A05841">
        <w:rPr>
          <w:rFonts w:ascii="Californian FB" w:hAnsi="Californian FB"/>
        </w:rPr>
        <w:t xml:space="preserve">Decide </w:t>
      </w:r>
      <w:r w:rsidR="00D44C0D" w:rsidRPr="00A05841">
        <w:rPr>
          <w:rFonts w:ascii="Californian FB" w:hAnsi="Californian FB"/>
        </w:rPr>
        <w:t>what context is necessary to set up the quote.</w:t>
      </w:r>
    </w:p>
    <w:p w:rsidR="00A05841" w:rsidRPr="00A05841" w:rsidRDefault="00EE693A" w:rsidP="004D5ECA">
      <w:pPr>
        <w:numPr>
          <w:ilvl w:val="0"/>
          <w:numId w:val="2"/>
        </w:numPr>
        <w:rPr>
          <w:rFonts w:ascii="Californian FB" w:hAnsi="Californian FB"/>
        </w:rPr>
      </w:pPr>
      <w:r w:rsidRPr="00A05841">
        <w:rPr>
          <w:rFonts w:ascii="Californian FB" w:hAnsi="Californian FB"/>
        </w:rPr>
        <w:t>Write a power sentence</w:t>
      </w:r>
      <w:r w:rsidR="009F2E86" w:rsidRPr="00A05841">
        <w:rPr>
          <w:rFonts w:ascii="Californian FB" w:hAnsi="Californian FB"/>
        </w:rPr>
        <w:t xml:space="preserve"> (or two)</w:t>
      </w:r>
      <w:r w:rsidRPr="00A05841">
        <w:rPr>
          <w:rFonts w:ascii="Californian FB" w:hAnsi="Californian FB"/>
        </w:rPr>
        <w:t xml:space="preserve"> that includes the short quote – not more than nine words in length</w:t>
      </w:r>
      <w:r w:rsidR="009F2E86" w:rsidRPr="00A05841">
        <w:rPr>
          <w:rFonts w:ascii="Californian FB" w:hAnsi="Californian FB"/>
        </w:rPr>
        <w:t xml:space="preserve"> – as well as context and attribution</w:t>
      </w:r>
      <w:r w:rsidRPr="00A05841">
        <w:rPr>
          <w:rFonts w:ascii="Californian FB" w:hAnsi="Californian FB"/>
        </w:rPr>
        <w:t>.</w:t>
      </w:r>
      <w:r w:rsidR="009B733E" w:rsidRPr="00A05841">
        <w:rPr>
          <w:rFonts w:ascii="Californian FB" w:hAnsi="Californian FB"/>
        </w:rPr>
        <w:t xml:space="preserve"> </w:t>
      </w:r>
      <w:r w:rsidR="009F2E86" w:rsidRPr="00A05841">
        <w:rPr>
          <w:rFonts w:ascii="Californian FB" w:hAnsi="Californian FB"/>
        </w:rPr>
        <w:t xml:space="preserve">Check to ensure that your work is </w:t>
      </w:r>
      <w:r w:rsidR="009F2E86" w:rsidRPr="00A05841">
        <w:rPr>
          <w:rFonts w:ascii="Californian FB" w:hAnsi="Californian FB"/>
          <w:b/>
        </w:rPr>
        <w:t>clear, specific, and concise</w:t>
      </w:r>
      <w:r w:rsidR="009F2E86" w:rsidRPr="00A05841">
        <w:rPr>
          <w:rFonts w:ascii="Californian FB" w:hAnsi="Californian FB"/>
        </w:rPr>
        <w:t>.</w:t>
      </w:r>
      <w:r w:rsidR="00D44C0D" w:rsidRPr="00A05841">
        <w:rPr>
          <w:rFonts w:ascii="Californian FB" w:hAnsi="Californian FB"/>
          <w:b/>
        </w:rPr>
        <w:t xml:space="preserve"> </w:t>
      </w:r>
    </w:p>
    <w:p w:rsidR="00B065F6" w:rsidRPr="00A05841" w:rsidRDefault="00D44C0D" w:rsidP="00A05841">
      <w:pPr>
        <w:ind w:left="360"/>
        <w:rPr>
          <w:rFonts w:ascii="Californian FB" w:hAnsi="Californian FB"/>
        </w:rPr>
      </w:pPr>
      <w:r w:rsidRPr="00A05841">
        <w:rPr>
          <w:rFonts w:ascii="Californian FB" w:hAnsi="Californian FB"/>
        </w:rPr>
        <w:t>____________________________</w:t>
      </w:r>
      <w:r w:rsidR="009B733E" w:rsidRPr="00A05841">
        <w:rPr>
          <w:rFonts w:ascii="Californian FB" w:hAnsi="Californian FB"/>
        </w:rPr>
        <w:t>_____________________________</w:t>
      </w:r>
      <w:r w:rsidR="004D5ECA" w:rsidRPr="00A05841">
        <w:rPr>
          <w:rFonts w:ascii="Californian FB" w:hAnsi="Californian FB"/>
        </w:rPr>
        <w:tab/>
      </w:r>
    </w:p>
    <w:p w:rsidR="00A05841" w:rsidRPr="00A05841" w:rsidRDefault="00A05841" w:rsidP="00A05841">
      <w:pPr>
        <w:rPr>
          <w:rFonts w:ascii="Californian FB" w:hAnsi="Californian FB"/>
          <w:i/>
          <w:sz w:val="23"/>
          <w:szCs w:val="23"/>
        </w:rPr>
      </w:pPr>
      <w:r w:rsidRPr="00A05841">
        <w:rPr>
          <w:rFonts w:ascii="Californian FB" w:hAnsi="Californian FB"/>
          <w:i/>
          <w:sz w:val="23"/>
          <w:szCs w:val="23"/>
        </w:rPr>
        <w:t>The trouble with a visual approach, however, is that looking at pictures can be deceptively difficult. Students of history are trained and accustomed to reading the written documents pertaining to their fi</w:t>
      </w:r>
      <w:r w:rsidRPr="00A05841">
        <w:rPr>
          <w:rFonts w:ascii="Californian FB" w:hAnsi="Californian FB"/>
          <w:i/>
          <w:sz w:val="23"/>
          <w:szCs w:val="23"/>
        </w:rPr>
        <w:t xml:space="preserve">eld and gleaning from them </w:t>
      </w:r>
      <w:proofErr w:type="gramStart"/>
      <w:r w:rsidRPr="00A05841">
        <w:rPr>
          <w:rFonts w:ascii="Californian FB" w:hAnsi="Californian FB"/>
          <w:i/>
          <w:sz w:val="23"/>
          <w:szCs w:val="23"/>
        </w:rPr>
        <w:t xml:space="preserve">both </w:t>
      </w:r>
      <w:r w:rsidRPr="00A05841">
        <w:rPr>
          <w:rFonts w:ascii="Californian FB" w:hAnsi="Californian FB"/>
          <w:i/>
          <w:sz w:val="23"/>
          <w:szCs w:val="23"/>
        </w:rPr>
        <w:t>the</w:t>
      </w:r>
      <w:proofErr w:type="gramEnd"/>
      <w:r w:rsidRPr="00A05841">
        <w:rPr>
          <w:rFonts w:ascii="Californian FB" w:hAnsi="Californian FB"/>
          <w:i/>
          <w:sz w:val="23"/>
          <w:szCs w:val="23"/>
        </w:rPr>
        <w:t xml:space="preserve"> explicitly stated facts and opinions as well as the more nuanced subtleties one obtains from 'reading between the lines.' Historians interested in what works of art can reveal about a particular period need, in a sense, to learn how to read between the brush strokes. As theorist Hayden White suggests,</w:t>
      </w:r>
      <w:r>
        <w:rPr>
          <w:rFonts w:ascii="Californian FB" w:hAnsi="Californian FB"/>
          <w:i/>
          <w:sz w:val="23"/>
          <w:szCs w:val="23"/>
        </w:rPr>
        <w:t xml:space="preserve"> </w:t>
      </w:r>
      <w:r w:rsidRPr="00A05841">
        <w:rPr>
          <w:rFonts w:ascii="Californian FB" w:hAnsi="Californian FB"/>
          <w:i/>
          <w:sz w:val="23"/>
          <w:szCs w:val="23"/>
        </w:rPr>
        <w:t>"</w:t>
      </w:r>
      <w:proofErr w:type="gramStart"/>
      <w:r w:rsidRPr="00A05841">
        <w:rPr>
          <w:rFonts w:ascii="Californian FB" w:hAnsi="Californian FB"/>
          <w:i/>
          <w:sz w:val="23"/>
          <w:szCs w:val="23"/>
        </w:rPr>
        <w:t>modern</w:t>
      </w:r>
      <w:proofErr w:type="gramEnd"/>
      <w:r w:rsidRPr="00A05841">
        <w:rPr>
          <w:rFonts w:ascii="Californian FB" w:hAnsi="Californian FB"/>
          <w:i/>
          <w:sz w:val="23"/>
          <w:szCs w:val="23"/>
        </w:rPr>
        <w:t xml:space="preserve"> historians ought to be aware that the analysis of visual</w:t>
      </w:r>
      <w:r w:rsidRPr="00A05841">
        <w:rPr>
          <w:rFonts w:ascii="Californian FB" w:hAnsi="Californian FB"/>
        </w:rPr>
        <w:t xml:space="preserve"> </w:t>
      </w:r>
      <w:r w:rsidRPr="00A05841">
        <w:rPr>
          <w:rFonts w:ascii="Californian FB" w:hAnsi="Californian FB"/>
          <w:i/>
          <w:sz w:val="23"/>
          <w:szCs w:val="23"/>
        </w:rPr>
        <w:t xml:space="preserve">images requires a manner of 'reading' quite different from that developed for the study of written documents." Indeed, images that represent "historical events, agents and processes" must be consulted in terms of their specific "lexicon, grammar and syntax," what White calls "a language and discursive mode," which differs from the verbal discourse through which we conventionally approach our study of the past. Drawing historical insight from a letter, diary, </w:t>
      </w:r>
      <w:proofErr w:type="gramStart"/>
      <w:r w:rsidRPr="00A05841">
        <w:rPr>
          <w:rFonts w:ascii="Californian FB" w:hAnsi="Californian FB"/>
          <w:i/>
          <w:sz w:val="23"/>
          <w:szCs w:val="23"/>
        </w:rPr>
        <w:t>newspaper</w:t>
      </w:r>
      <w:proofErr w:type="gramEnd"/>
      <w:r w:rsidRPr="00A05841">
        <w:rPr>
          <w:rFonts w:ascii="Californian FB" w:hAnsi="Californian FB"/>
          <w:i/>
          <w:sz w:val="23"/>
          <w:szCs w:val="23"/>
        </w:rPr>
        <w:t xml:space="preserve"> article or government report requires a certain approach to the material and the use of works of art poses much the same challenge.</w:t>
      </w:r>
    </w:p>
    <w:p w:rsidR="00A05841" w:rsidRPr="00A05841" w:rsidRDefault="00A05841" w:rsidP="00A05841">
      <w:pPr>
        <w:spacing w:after="0" w:line="240" w:lineRule="auto"/>
        <w:contextualSpacing/>
        <w:rPr>
          <w:rFonts w:ascii="Californian FB" w:hAnsi="Californian FB"/>
          <w:i/>
          <w:sz w:val="23"/>
          <w:szCs w:val="23"/>
        </w:rPr>
      </w:pPr>
      <w:r w:rsidRPr="00A05841">
        <w:rPr>
          <w:rFonts w:ascii="Californian FB" w:hAnsi="Californian FB"/>
          <w:i/>
          <w:sz w:val="23"/>
          <w:szCs w:val="23"/>
        </w:rPr>
        <w:t xml:space="preserve">In a general sense, historians ask the same questions of their visual sources as </w:t>
      </w:r>
    </w:p>
    <w:p w:rsidR="00A05841" w:rsidRPr="00A05841" w:rsidRDefault="00A05841" w:rsidP="00A05841">
      <w:pPr>
        <w:spacing w:after="0" w:line="240" w:lineRule="auto"/>
        <w:contextualSpacing/>
        <w:rPr>
          <w:rFonts w:ascii="Californian FB" w:hAnsi="Californian FB"/>
          <w:i/>
          <w:sz w:val="23"/>
          <w:szCs w:val="23"/>
        </w:rPr>
      </w:pPr>
      <w:proofErr w:type="gramStart"/>
      <w:r>
        <w:rPr>
          <w:rFonts w:ascii="Californian FB" w:hAnsi="Californian FB"/>
          <w:i/>
          <w:sz w:val="23"/>
          <w:szCs w:val="23"/>
        </w:rPr>
        <w:t>t</w:t>
      </w:r>
      <w:r w:rsidRPr="00A05841">
        <w:rPr>
          <w:rFonts w:ascii="Californian FB" w:hAnsi="Californian FB"/>
          <w:i/>
          <w:sz w:val="23"/>
          <w:szCs w:val="23"/>
        </w:rPr>
        <w:t>hey</w:t>
      </w:r>
      <w:proofErr w:type="gramEnd"/>
      <w:r w:rsidRPr="00A05841">
        <w:rPr>
          <w:rFonts w:ascii="Californian FB" w:hAnsi="Californian FB"/>
          <w:i/>
          <w:sz w:val="23"/>
          <w:szCs w:val="23"/>
        </w:rPr>
        <w:t xml:space="preserve"> would of any written document. What information does its content reveal? One social historian, for example, argues that he can observe seventeenth century Dutch painting in ways that provide insight into people's daily interaction with the military. He focuses on specific items like officers' clothing and equipment and draws on his own understanding of military history to explain how these elements in the painting represent significant aspects of people's daily lives. Other questions historians ask with respect to their sources touch on their background and context. By getting at the purpose of a work </w:t>
      </w:r>
    </w:p>
    <w:p w:rsidR="00A05841" w:rsidRDefault="00A05841" w:rsidP="00A05841">
      <w:pPr>
        <w:spacing w:after="0" w:line="240" w:lineRule="auto"/>
        <w:contextualSpacing/>
        <w:rPr>
          <w:rFonts w:ascii="Californian FB" w:hAnsi="Californian FB"/>
          <w:i/>
          <w:sz w:val="23"/>
          <w:szCs w:val="23"/>
        </w:rPr>
      </w:pPr>
      <w:proofErr w:type="gramStart"/>
      <w:r w:rsidRPr="00A05841">
        <w:rPr>
          <w:rFonts w:ascii="Californian FB" w:hAnsi="Californian FB"/>
          <w:i/>
          <w:sz w:val="23"/>
          <w:szCs w:val="23"/>
        </w:rPr>
        <w:t>of</w:t>
      </w:r>
      <w:proofErr w:type="gramEnd"/>
      <w:r w:rsidRPr="00A05841">
        <w:rPr>
          <w:rFonts w:ascii="Californian FB" w:hAnsi="Californian FB"/>
          <w:i/>
          <w:sz w:val="23"/>
          <w:szCs w:val="23"/>
        </w:rPr>
        <w:t xml:space="preserve"> art's production, by looking at who made it and with whose </w:t>
      </w:r>
      <w:bookmarkStart w:id="0" w:name="_GoBack"/>
      <w:bookmarkEnd w:id="0"/>
      <w:r w:rsidRPr="00A05841">
        <w:rPr>
          <w:rFonts w:ascii="Californian FB" w:hAnsi="Californian FB"/>
          <w:i/>
          <w:sz w:val="23"/>
          <w:szCs w:val="23"/>
        </w:rPr>
        <w:t xml:space="preserve">collaboration, as well as at the political purposes motivating its creators, historians can obtain a fuller understanding of the meaning about the past in their artistic sources. </w:t>
      </w:r>
    </w:p>
    <w:p w:rsidR="00B065F6" w:rsidRPr="00FE394B" w:rsidRDefault="00A05841" w:rsidP="00A05841">
      <w:pPr>
        <w:spacing w:after="0" w:line="240" w:lineRule="auto"/>
        <w:contextualSpacing/>
        <w:rPr>
          <w:rFonts w:ascii="Californian FB" w:hAnsi="Californian FB"/>
          <w:b/>
          <w:sz w:val="24"/>
          <w:szCs w:val="23"/>
        </w:rPr>
      </w:pPr>
      <w:r w:rsidRPr="00FE394B">
        <w:rPr>
          <w:rFonts w:ascii="Californian FB" w:hAnsi="Californian FB"/>
          <w:b/>
          <w:sz w:val="24"/>
          <w:szCs w:val="23"/>
        </w:rPr>
        <w:t xml:space="preserve">Reading </w:t>
      </w:r>
      <w:proofErr w:type="gramStart"/>
      <w:r w:rsidRPr="00FE394B">
        <w:rPr>
          <w:rFonts w:ascii="Californian FB" w:hAnsi="Californian FB"/>
          <w:b/>
          <w:sz w:val="24"/>
          <w:szCs w:val="23"/>
        </w:rPr>
        <w:t>Between</w:t>
      </w:r>
      <w:proofErr w:type="gramEnd"/>
      <w:r w:rsidRPr="00FE394B">
        <w:rPr>
          <w:rFonts w:ascii="Californian FB" w:hAnsi="Californian FB"/>
          <w:b/>
          <w:sz w:val="24"/>
          <w:szCs w:val="23"/>
        </w:rPr>
        <w:t xml:space="preserve"> The Brushstrokes: </w:t>
      </w:r>
      <w:r w:rsidRPr="00FE394B">
        <w:rPr>
          <w:rFonts w:ascii="Californian FB" w:hAnsi="Californian FB"/>
          <w:b/>
          <w:sz w:val="24"/>
          <w:szCs w:val="23"/>
        </w:rPr>
        <w:t>Art</w:t>
      </w:r>
      <w:r w:rsidRPr="00FE394B">
        <w:rPr>
          <w:rFonts w:ascii="Californian FB" w:hAnsi="Californian FB"/>
          <w:b/>
          <w:sz w:val="24"/>
          <w:szCs w:val="23"/>
        </w:rPr>
        <w:t xml:space="preserve"> As A Primary Source In History, </w:t>
      </w:r>
      <w:r w:rsidRPr="00FE394B">
        <w:rPr>
          <w:rFonts w:ascii="Californian FB" w:hAnsi="Californian FB"/>
          <w:b/>
          <w:sz w:val="24"/>
          <w:szCs w:val="23"/>
        </w:rPr>
        <w:t>by Nicolas Kenny</w:t>
      </w:r>
      <w:r w:rsidRPr="00FE394B">
        <w:rPr>
          <w:rFonts w:ascii="Californian FB" w:hAnsi="Californian FB"/>
          <w:b/>
          <w:sz w:val="24"/>
          <w:szCs w:val="23"/>
        </w:rPr>
        <w:t>, 2002</w:t>
      </w:r>
    </w:p>
    <w:sectPr w:rsidR="00B065F6" w:rsidRPr="00FE394B" w:rsidSect="00A05841">
      <w:pgSz w:w="12240" w:h="15840"/>
      <w:pgMar w:top="810" w:right="1080" w:bottom="630" w:left="108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C58AD"/>
    <w:multiLevelType w:val="hybridMultilevel"/>
    <w:tmpl w:val="5A40E6C0"/>
    <w:lvl w:ilvl="0" w:tplc="03AE7930">
      <w:start w:val="1"/>
      <w:numFmt w:val="bullet"/>
      <w:lvlText w:val="•"/>
      <w:lvlJc w:val="left"/>
      <w:pPr>
        <w:tabs>
          <w:tab w:val="num" w:pos="360"/>
        </w:tabs>
        <w:ind w:left="360" w:hanging="360"/>
      </w:pPr>
      <w:rPr>
        <w:rFonts w:ascii="Arial" w:hAnsi="Arial" w:hint="default"/>
      </w:rPr>
    </w:lvl>
    <w:lvl w:ilvl="1" w:tplc="83802ECA">
      <w:start w:val="802"/>
      <w:numFmt w:val="bullet"/>
      <w:lvlText w:val="•"/>
      <w:lvlJc w:val="left"/>
      <w:pPr>
        <w:tabs>
          <w:tab w:val="num" w:pos="1080"/>
        </w:tabs>
        <w:ind w:left="1080" w:hanging="360"/>
      </w:pPr>
      <w:rPr>
        <w:rFonts w:ascii="Arial" w:hAnsi="Arial" w:hint="default"/>
      </w:rPr>
    </w:lvl>
    <w:lvl w:ilvl="2" w:tplc="88C0A17C" w:tentative="1">
      <w:start w:val="1"/>
      <w:numFmt w:val="bullet"/>
      <w:lvlText w:val="•"/>
      <w:lvlJc w:val="left"/>
      <w:pPr>
        <w:tabs>
          <w:tab w:val="num" w:pos="1800"/>
        </w:tabs>
        <w:ind w:left="1800" w:hanging="360"/>
      </w:pPr>
      <w:rPr>
        <w:rFonts w:ascii="Arial" w:hAnsi="Arial" w:hint="default"/>
      </w:rPr>
    </w:lvl>
    <w:lvl w:ilvl="3" w:tplc="8A045B58" w:tentative="1">
      <w:start w:val="1"/>
      <w:numFmt w:val="bullet"/>
      <w:lvlText w:val="•"/>
      <w:lvlJc w:val="left"/>
      <w:pPr>
        <w:tabs>
          <w:tab w:val="num" w:pos="2520"/>
        </w:tabs>
        <w:ind w:left="2520" w:hanging="360"/>
      </w:pPr>
      <w:rPr>
        <w:rFonts w:ascii="Arial" w:hAnsi="Arial" w:hint="default"/>
      </w:rPr>
    </w:lvl>
    <w:lvl w:ilvl="4" w:tplc="CAB8932A" w:tentative="1">
      <w:start w:val="1"/>
      <w:numFmt w:val="bullet"/>
      <w:lvlText w:val="•"/>
      <w:lvlJc w:val="left"/>
      <w:pPr>
        <w:tabs>
          <w:tab w:val="num" w:pos="3240"/>
        </w:tabs>
        <w:ind w:left="3240" w:hanging="360"/>
      </w:pPr>
      <w:rPr>
        <w:rFonts w:ascii="Arial" w:hAnsi="Arial" w:hint="default"/>
      </w:rPr>
    </w:lvl>
    <w:lvl w:ilvl="5" w:tplc="1CA8CB42" w:tentative="1">
      <w:start w:val="1"/>
      <w:numFmt w:val="bullet"/>
      <w:lvlText w:val="•"/>
      <w:lvlJc w:val="left"/>
      <w:pPr>
        <w:tabs>
          <w:tab w:val="num" w:pos="3960"/>
        </w:tabs>
        <w:ind w:left="3960" w:hanging="360"/>
      </w:pPr>
      <w:rPr>
        <w:rFonts w:ascii="Arial" w:hAnsi="Arial" w:hint="default"/>
      </w:rPr>
    </w:lvl>
    <w:lvl w:ilvl="6" w:tplc="5B4E590A" w:tentative="1">
      <w:start w:val="1"/>
      <w:numFmt w:val="bullet"/>
      <w:lvlText w:val="•"/>
      <w:lvlJc w:val="left"/>
      <w:pPr>
        <w:tabs>
          <w:tab w:val="num" w:pos="4680"/>
        </w:tabs>
        <w:ind w:left="4680" w:hanging="360"/>
      </w:pPr>
      <w:rPr>
        <w:rFonts w:ascii="Arial" w:hAnsi="Arial" w:hint="default"/>
      </w:rPr>
    </w:lvl>
    <w:lvl w:ilvl="7" w:tplc="44C00D52" w:tentative="1">
      <w:start w:val="1"/>
      <w:numFmt w:val="bullet"/>
      <w:lvlText w:val="•"/>
      <w:lvlJc w:val="left"/>
      <w:pPr>
        <w:tabs>
          <w:tab w:val="num" w:pos="5400"/>
        </w:tabs>
        <w:ind w:left="5400" w:hanging="360"/>
      </w:pPr>
      <w:rPr>
        <w:rFonts w:ascii="Arial" w:hAnsi="Arial" w:hint="default"/>
      </w:rPr>
    </w:lvl>
    <w:lvl w:ilvl="8" w:tplc="870EC73C" w:tentative="1">
      <w:start w:val="1"/>
      <w:numFmt w:val="bullet"/>
      <w:lvlText w:val="•"/>
      <w:lvlJc w:val="left"/>
      <w:pPr>
        <w:tabs>
          <w:tab w:val="num" w:pos="6120"/>
        </w:tabs>
        <w:ind w:left="6120" w:hanging="360"/>
      </w:pPr>
      <w:rPr>
        <w:rFonts w:ascii="Arial" w:hAnsi="Arial" w:hint="default"/>
      </w:rPr>
    </w:lvl>
  </w:abstractNum>
  <w:abstractNum w:abstractNumId="1">
    <w:nsid w:val="487A309A"/>
    <w:multiLevelType w:val="hybridMultilevel"/>
    <w:tmpl w:val="3C30634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CEC1F5A"/>
    <w:multiLevelType w:val="hybridMultilevel"/>
    <w:tmpl w:val="2494BE94"/>
    <w:lvl w:ilvl="0" w:tplc="B9A4433E">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5F6"/>
    <w:rsid w:val="00304BDC"/>
    <w:rsid w:val="00394BC5"/>
    <w:rsid w:val="004B6AD0"/>
    <w:rsid w:val="004D5ECA"/>
    <w:rsid w:val="00634E12"/>
    <w:rsid w:val="009B733E"/>
    <w:rsid w:val="009F2E86"/>
    <w:rsid w:val="009F662A"/>
    <w:rsid w:val="00A05841"/>
    <w:rsid w:val="00AD55FE"/>
    <w:rsid w:val="00B029E4"/>
    <w:rsid w:val="00B065F6"/>
    <w:rsid w:val="00BD1EBD"/>
    <w:rsid w:val="00D44C0D"/>
    <w:rsid w:val="00EE693A"/>
    <w:rsid w:val="00F6514A"/>
    <w:rsid w:val="00FE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C0D"/>
    <w:rPr>
      <w:rFonts w:ascii="Tahoma" w:hAnsi="Tahoma" w:cs="Tahoma"/>
      <w:sz w:val="16"/>
      <w:szCs w:val="16"/>
    </w:rPr>
  </w:style>
  <w:style w:type="paragraph" w:styleId="ListParagraph">
    <w:name w:val="List Paragraph"/>
    <w:basedOn w:val="Normal"/>
    <w:uiPriority w:val="34"/>
    <w:qFormat/>
    <w:rsid w:val="00D44C0D"/>
    <w:pPr>
      <w:ind w:left="720"/>
      <w:contextualSpacing/>
    </w:pPr>
  </w:style>
  <w:style w:type="paragraph" w:styleId="NormalWeb">
    <w:name w:val="Normal (Web)"/>
    <w:basedOn w:val="Normal"/>
    <w:uiPriority w:val="99"/>
    <w:semiHidden/>
    <w:unhideWhenUsed/>
    <w:rsid w:val="004D5EC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C0D"/>
    <w:rPr>
      <w:rFonts w:ascii="Tahoma" w:hAnsi="Tahoma" w:cs="Tahoma"/>
      <w:sz w:val="16"/>
      <w:szCs w:val="16"/>
    </w:rPr>
  </w:style>
  <w:style w:type="paragraph" w:styleId="ListParagraph">
    <w:name w:val="List Paragraph"/>
    <w:basedOn w:val="Normal"/>
    <w:uiPriority w:val="34"/>
    <w:qFormat/>
    <w:rsid w:val="00D44C0D"/>
    <w:pPr>
      <w:ind w:left="720"/>
      <w:contextualSpacing/>
    </w:pPr>
  </w:style>
  <w:style w:type="paragraph" w:styleId="NormalWeb">
    <w:name w:val="Normal (Web)"/>
    <w:basedOn w:val="Normal"/>
    <w:uiPriority w:val="99"/>
    <w:semiHidden/>
    <w:unhideWhenUsed/>
    <w:rsid w:val="004D5EC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46408">
      <w:bodyDiv w:val="1"/>
      <w:marLeft w:val="0"/>
      <w:marRight w:val="0"/>
      <w:marTop w:val="0"/>
      <w:marBottom w:val="0"/>
      <w:divBdr>
        <w:top w:val="none" w:sz="0" w:space="0" w:color="auto"/>
        <w:left w:val="none" w:sz="0" w:space="0" w:color="auto"/>
        <w:bottom w:val="none" w:sz="0" w:space="0" w:color="auto"/>
        <w:right w:val="none" w:sz="0" w:space="0" w:color="auto"/>
      </w:divBdr>
      <w:divsChild>
        <w:div w:id="1354962907">
          <w:marLeft w:val="750"/>
          <w:marRight w:val="0"/>
          <w:marTop w:val="0"/>
          <w:marBottom w:val="375"/>
          <w:divBdr>
            <w:top w:val="none" w:sz="0" w:space="0" w:color="auto"/>
            <w:left w:val="none" w:sz="0" w:space="0" w:color="auto"/>
            <w:bottom w:val="none" w:sz="0" w:space="0" w:color="auto"/>
            <w:right w:val="none" w:sz="0" w:space="0" w:color="auto"/>
          </w:divBdr>
        </w:div>
        <w:div w:id="842357046">
          <w:marLeft w:val="750"/>
          <w:marRight w:val="0"/>
          <w:marTop w:val="0"/>
          <w:marBottom w:val="375"/>
          <w:divBdr>
            <w:top w:val="none" w:sz="0" w:space="0" w:color="auto"/>
            <w:left w:val="none" w:sz="0" w:space="0" w:color="auto"/>
            <w:bottom w:val="none" w:sz="0" w:space="0" w:color="auto"/>
            <w:right w:val="none" w:sz="0" w:space="0" w:color="auto"/>
          </w:divBdr>
        </w:div>
      </w:divsChild>
    </w:div>
    <w:div w:id="1051923594">
      <w:bodyDiv w:val="1"/>
      <w:marLeft w:val="0"/>
      <w:marRight w:val="0"/>
      <w:marTop w:val="0"/>
      <w:marBottom w:val="0"/>
      <w:divBdr>
        <w:top w:val="none" w:sz="0" w:space="0" w:color="auto"/>
        <w:left w:val="none" w:sz="0" w:space="0" w:color="auto"/>
        <w:bottom w:val="none" w:sz="0" w:space="0" w:color="auto"/>
        <w:right w:val="none" w:sz="0" w:space="0" w:color="auto"/>
      </w:divBdr>
      <w:divsChild>
        <w:div w:id="713388292">
          <w:marLeft w:val="750"/>
          <w:marRight w:val="0"/>
          <w:marTop w:val="0"/>
          <w:marBottom w:val="375"/>
          <w:divBdr>
            <w:top w:val="none" w:sz="0" w:space="0" w:color="auto"/>
            <w:left w:val="none" w:sz="0" w:space="0" w:color="auto"/>
            <w:bottom w:val="none" w:sz="0" w:space="0" w:color="auto"/>
            <w:right w:val="none" w:sz="0" w:space="0" w:color="auto"/>
          </w:divBdr>
        </w:div>
      </w:divsChild>
    </w:div>
    <w:div w:id="1218469967">
      <w:bodyDiv w:val="1"/>
      <w:marLeft w:val="0"/>
      <w:marRight w:val="0"/>
      <w:marTop w:val="0"/>
      <w:marBottom w:val="0"/>
      <w:divBdr>
        <w:top w:val="none" w:sz="0" w:space="0" w:color="auto"/>
        <w:left w:val="none" w:sz="0" w:space="0" w:color="auto"/>
        <w:bottom w:val="none" w:sz="0" w:space="0" w:color="auto"/>
        <w:right w:val="none" w:sz="0" w:space="0" w:color="auto"/>
      </w:divBdr>
      <w:divsChild>
        <w:div w:id="262736959">
          <w:marLeft w:val="750"/>
          <w:marRight w:val="0"/>
          <w:marTop w:val="0"/>
          <w:marBottom w:val="375"/>
          <w:divBdr>
            <w:top w:val="none" w:sz="0" w:space="0" w:color="auto"/>
            <w:left w:val="none" w:sz="0" w:space="0" w:color="auto"/>
            <w:bottom w:val="none" w:sz="0" w:space="0" w:color="auto"/>
            <w:right w:val="none" w:sz="0" w:space="0" w:color="auto"/>
          </w:divBdr>
        </w:div>
      </w:divsChild>
    </w:div>
    <w:div w:id="1224023484">
      <w:bodyDiv w:val="1"/>
      <w:marLeft w:val="0"/>
      <w:marRight w:val="0"/>
      <w:marTop w:val="0"/>
      <w:marBottom w:val="0"/>
      <w:divBdr>
        <w:top w:val="none" w:sz="0" w:space="0" w:color="auto"/>
        <w:left w:val="none" w:sz="0" w:space="0" w:color="auto"/>
        <w:bottom w:val="none" w:sz="0" w:space="0" w:color="auto"/>
        <w:right w:val="none" w:sz="0" w:space="0" w:color="auto"/>
      </w:divBdr>
      <w:divsChild>
        <w:div w:id="20056050">
          <w:marLeft w:val="750"/>
          <w:marRight w:val="0"/>
          <w:marTop w:val="0"/>
          <w:marBottom w:val="375"/>
          <w:divBdr>
            <w:top w:val="none" w:sz="0" w:space="0" w:color="auto"/>
            <w:left w:val="none" w:sz="0" w:space="0" w:color="auto"/>
            <w:bottom w:val="none" w:sz="0" w:space="0" w:color="auto"/>
            <w:right w:val="none" w:sz="0" w:space="0" w:color="auto"/>
          </w:divBdr>
        </w:div>
      </w:divsChild>
    </w:div>
    <w:div w:id="1251041293">
      <w:bodyDiv w:val="1"/>
      <w:marLeft w:val="0"/>
      <w:marRight w:val="0"/>
      <w:marTop w:val="0"/>
      <w:marBottom w:val="0"/>
      <w:divBdr>
        <w:top w:val="none" w:sz="0" w:space="0" w:color="auto"/>
        <w:left w:val="none" w:sz="0" w:space="0" w:color="auto"/>
        <w:bottom w:val="none" w:sz="0" w:space="0" w:color="auto"/>
        <w:right w:val="none" w:sz="0" w:space="0" w:color="auto"/>
      </w:divBdr>
      <w:divsChild>
        <w:div w:id="878710905">
          <w:marLeft w:val="750"/>
          <w:marRight w:val="0"/>
          <w:marTop w:val="0"/>
          <w:marBottom w:val="375"/>
          <w:divBdr>
            <w:top w:val="none" w:sz="0" w:space="0" w:color="auto"/>
            <w:left w:val="none" w:sz="0" w:space="0" w:color="auto"/>
            <w:bottom w:val="none" w:sz="0" w:space="0" w:color="auto"/>
            <w:right w:val="none" w:sz="0" w:space="0" w:color="auto"/>
          </w:divBdr>
        </w:div>
        <w:div w:id="1997689106">
          <w:marLeft w:val="750"/>
          <w:marRight w:val="0"/>
          <w:marTop w:val="0"/>
          <w:marBottom w:val="375"/>
          <w:divBdr>
            <w:top w:val="none" w:sz="0" w:space="0" w:color="auto"/>
            <w:left w:val="none" w:sz="0" w:space="0" w:color="auto"/>
            <w:bottom w:val="none" w:sz="0" w:space="0" w:color="auto"/>
            <w:right w:val="none" w:sz="0" w:space="0" w:color="auto"/>
          </w:divBdr>
        </w:div>
      </w:divsChild>
    </w:div>
    <w:div w:id="1584414659">
      <w:bodyDiv w:val="1"/>
      <w:marLeft w:val="0"/>
      <w:marRight w:val="0"/>
      <w:marTop w:val="0"/>
      <w:marBottom w:val="0"/>
      <w:divBdr>
        <w:top w:val="none" w:sz="0" w:space="0" w:color="auto"/>
        <w:left w:val="none" w:sz="0" w:space="0" w:color="auto"/>
        <w:bottom w:val="none" w:sz="0" w:space="0" w:color="auto"/>
        <w:right w:val="none" w:sz="0" w:space="0" w:color="auto"/>
      </w:divBdr>
      <w:divsChild>
        <w:div w:id="915820417">
          <w:marLeft w:val="547"/>
          <w:marRight w:val="0"/>
          <w:marTop w:val="0"/>
          <w:marBottom w:val="0"/>
          <w:divBdr>
            <w:top w:val="none" w:sz="0" w:space="0" w:color="auto"/>
            <w:left w:val="none" w:sz="0" w:space="0" w:color="auto"/>
            <w:bottom w:val="none" w:sz="0" w:space="0" w:color="auto"/>
            <w:right w:val="none" w:sz="0" w:space="0" w:color="auto"/>
          </w:divBdr>
        </w:div>
        <w:div w:id="1655254235">
          <w:marLeft w:val="1008"/>
          <w:marRight w:val="0"/>
          <w:marTop w:val="0"/>
          <w:marBottom w:val="0"/>
          <w:divBdr>
            <w:top w:val="none" w:sz="0" w:space="0" w:color="auto"/>
            <w:left w:val="none" w:sz="0" w:space="0" w:color="auto"/>
            <w:bottom w:val="none" w:sz="0" w:space="0" w:color="auto"/>
            <w:right w:val="none" w:sz="0" w:space="0" w:color="auto"/>
          </w:divBdr>
        </w:div>
        <w:div w:id="868185356">
          <w:marLeft w:val="1008"/>
          <w:marRight w:val="0"/>
          <w:marTop w:val="0"/>
          <w:marBottom w:val="0"/>
          <w:divBdr>
            <w:top w:val="none" w:sz="0" w:space="0" w:color="auto"/>
            <w:left w:val="none" w:sz="0" w:space="0" w:color="auto"/>
            <w:bottom w:val="none" w:sz="0" w:space="0" w:color="auto"/>
            <w:right w:val="none" w:sz="0" w:space="0" w:color="auto"/>
          </w:divBdr>
        </w:div>
        <w:div w:id="1332681005">
          <w:marLeft w:val="1008"/>
          <w:marRight w:val="0"/>
          <w:marTop w:val="0"/>
          <w:marBottom w:val="0"/>
          <w:divBdr>
            <w:top w:val="none" w:sz="0" w:space="0" w:color="auto"/>
            <w:left w:val="none" w:sz="0" w:space="0" w:color="auto"/>
            <w:bottom w:val="none" w:sz="0" w:space="0" w:color="auto"/>
            <w:right w:val="none" w:sz="0" w:space="0" w:color="auto"/>
          </w:divBdr>
        </w:div>
        <w:div w:id="1669213306">
          <w:marLeft w:val="547"/>
          <w:marRight w:val="0"/>
          <w:marTop w:val="0"/>
          <w:marBottom w:val="0"/>
          <w:divBdr>
            <w:top w:val="none" w:sz="0" w:space="0" w:color="auto"/>
            <w:left w:val="none" w:sz="0" w:space="0" w:color="auto"/>
            <w:bottom w:val="none" w:sz="0" w:space="0" w:color="auto"/>
            <w:right w:val="none" w:sz="0" w:space="0" w:color="auto"/>
          </w:divBdr>
        </w:div>
        <w:div w:id="1600984308">
          <w:marLeft w:val="547"/>
          <w:marRight w:val="0"/>
          <w:marTop w:val="0"/>
          <w:marBottom w:val="0"/>
          <w:divBdr>
            <w:top w:val="none" w:sz="0" w:space="0" w:color="auto"/>
            <w:left w:val="none" w:sz="0" w:space="0" w:color="auto"/>
            <w:bottom w:val="none" w:sz="0" w:space="0" w:color="auto"/>
            <w:right w:val="none" w:sz="0" w:space="0" w:color="auto"/>
          </w:divBdr>
        </w:div>
        <w:div w:id="11502916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3</cp:revision>
  <cp:lastPrinted>2013-03-14T18:23:00Z</cp:lastPrinted>
  <dcterms:created xsi:type="dcterms:W3CDTF">2013-02-12T22:07:00Z</dcterms:created>
  <dcterms:modified xsi:type="dcterms:W3CDTF">2013-03-14T20:33:00Z</dcterms:modified>
</cp:coreProperties>
</file>