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E" w:rsidRPr="00B728AD" w:rsidRDefault="00C735F6">
      <w:pPr>
        <w:rPr>
          <w:sz w:val="28"/>
          <w:szCs w:val="28"/>
        </w:rPr>
      </w:pPr>
      <w:r w:rsidRPr="00B728AD">
        <w:rPr>
          <w:sz w:val="28"/>
          <w:szCs w:val="28"/>
        </w:rPr>
        <w:t>Quotes from President Hoover appeared in the following speeches: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sz w:val="28"/>
          <w:szCs w:val="28"/>
        </w:rPr>
        <w:t>Presidential Nomination Acceptance Address (August 11, 1928)</w:t>
      </w:r>
    </w:p>
    <w:p w:rsidR="00C735F6" w:rsidRPr="00B728AD" w:rsidRDefault="00B728AD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B35A" wp14:editId="5806554B">
                <wp:simplePos x="0" y="0"/>
                <wp:positionH relativeFrom="column">
                  <wp:posOffset>4678680</wp:posOffset>
                </wp:positionH>
                <wp:positionV relativeFrom="paragraph">
                  <wp:posOffset>42545</wp:posOffset>
                </wp:positionV>
                <wp:extent cx="1600200" cy="1836420"/>
                <wp:effectExtent l="57150" t="38100" r="76200" b="876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36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5F6" w:rsidRDefault="00C735F6" w:rsidP="00C735F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Hoover quotes</w:t>
                            </w:r>
                          </w:p>
                          <w:p w:rsidR="00C735F6" w:rsidRPr="00C735F6" w:rsidRDefault="00C735F6" w:rsidP="00C735F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C735F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1, 4, 6, 7, 8, 12, 14, 15, 19, 22, 23, 24, 27, 28, 30</w:t>
                            </w:r>
                            <w:r w:rsidR="00B728AD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, 31, 32, 34, 35, 36, 37, 40,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4pt;margin-top:3.35pt;width:12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35F6" w:rsidRDefault="00C735F6" w:rsidP="00C735F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Hoover quotes</w:t>
                      </w:r>
                    </w:p>
                    <w:p w:rsidR="00C735F6" w:rsidRPr="00C735F6" w:rsidRDefault="00C735F6" w:rsidP="00C735F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C735F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1, 4, 6, 7, 8, 12, 14, 15, 19, 22, 23, 24, 27, 28, 30</w:t>
                      </w:r>
                      <w:r w:rsidR="00B728AD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, 31, 32, 34, 35, 36, 37, 40, 42</w:t>
                      </w:r>
                    </w:p>
                  </w:txbxContent>
                </v:textbox>
              </v:shape>
            </w:pict>
          </mc:Fallback>
        </mc:AlternateContent>
      </w:r>
      <w:r w:rsidR="00C735F6" w:rsidRPr="00B728AD">
        <w:rPr>
          <w:sz w:val="28"/>
          <w:szCs w:val="28"/>
        </w:rPr>
        <w:t>Campaign Speech (October 22, 1928)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sz w:val="28"/>
          <w:szCs w:val="28"/>
        </w:rPr>
        <w:t>Inaugural Address (March 4, 1929)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sz w:val="28"/>
          <w:szCs w:val="28"/>
        </w:rPr>
        <w:t>Second Annual Message to Congress (December 2, 1930)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sz w:val="28"/>
          <w:szCs w:val="28"/>
        </w:rPr>
        <w:t>Statement to the Press (February 3, 1931)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sz w:val="28"/>
          <w:szCs w:val="28"/>
        </w:rPr>
        <w:t>Lincoln Birthday Dinner Address (February 12, 1936)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i/>
          <w:sz w:val="28"/>
          <w:szCs w:val="28"/>
        </w:rPr>
        <w:t>Crisis to Free Men</w:t>
      </w:r>
      <w:r w:rsidRPr="00B728AD">
        <w:rPr>
          <w:sz w:val="28"/>
          <w:szCs w:val="28"/>
        </w:rPr>
        <w:t xml:space="preserve"> Speech (June 10, 1936)</w:t>
      </w:r>
    </w:p>
    <w:p w:rsidR="00C735F6" w:rsidRPr="00B728AD" w:rsidRDefault="00C735F6" w:rsidP="00C7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AD">
        <w:rPr>
          <w:i/>
          <w:sz w:val="28"/>
          <w:szCs w:val="28"/>
        </w:rPr>
        <w:t xml:space="preserve">Hands Off the Supreme Court </w:t>
      </w:r>
      <w:r w:rsidRPr="00B728AD">
        <w:rPr>
          <w:sz w:val="28"/>
          <w:szCs w:val="28"/>
        </w:rPr>
        <w:t>Speech (February 20, 1937)</w:t>
      </w:r>
    </w:p>
    <w:p w:rsidR="00C735F6" w:rsidRPr="00B728AD" w:rsidRDefault="00C735F6" w:rsidP="00C735F6">
      <w:pPr>
        <w:rPr>
          <w:sz w:val="28"/>
          <w:szCs w:val="28"/>
        </w:rPr>
      </w:pPr>
    </w:p>
    <w:p w:rsidR="00C735F6" w:rsidRPr="00B728AD" w:rsidRDefault="00C735F6" w:rsidP="00C735F6">
      <w:pPr>
        <w:rPr>
          <w:sz w:val="28"/>
          <w:szCs w:val="28"/>
        </w:rPr>
      </w:pPr>
      <w:r w:rsidRPr="00B728AD">
        <w:rPr>
          <w:sz w:val="28"/>
          <w:szCs w:val="28"/>
        </w:rPr>
        <w:t>Quotes from President Roosevelt appeared in the following speeches:</w:t>
      </w:r>
    </w:p>
    <w:p w:rsidR="00C735F6" w:rsidRPr="00B728AD" w:rsidRDefault="00B728AD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C042" wp14:editId="6C488EE6">
                <wp:simplePos x="0" y="0"/>
                <wp:positionH relativeFrom="column">
                  <wp:posOffset>4754880</wp:posOffset>
                </wp:positionH>
                <wp:positionV relativeFrom="paragraph">
                  <wp:posOffset>137795</wp:posOffset>
                </wp:positionV>
                <wp:extent cx="1524000" cy="1798320"/>
                <wp:effectExtent l="57150" t="38100" r="76200" b="876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98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AD" w:rsidRDefault="00B728AD" w:rsidP="00B728AD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bookmarkStart w:id="0" w:name="_GoBack"/>
                            <w:r>
                              <w:rPr>
                                <w:rFonts w:ascii="Copperplate Gothic Bold" w:hAnsi="Copperplate Gothic Bold"/>
                              </w:rPr>
                              <w:t>Roosevelt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 quotes</w:t>
                            </w:r>
                          </w:p>
                          <w:p w:rsidR="00B728AD" w:rsidRPr="00C735F6" w:rsidRDefault="00B728AD" w:rsidP="00B728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2, 3, 5, 9, 10, 11, 13, 16, 17, 18, 20, 21, 25, 26, 29, 33, 38, 39, 41</w:t>
                            </w:r>
                          </w:p>
                          <w:bookmarkEnd w:id="0"/>
                          <w:p w:rsidR="00B728AD" w:rsidRDefault="00B7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4.4pt;margin-top:10.85pt;width:120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28AD" w:rsidRDefault="00B728AD" w:rsidP="00B728AD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bookmarkStart w:id="1" w:name="_GoBack"/>
                      <w:r>
                        <w:rPr>
                          <w:rFonts w:ascii="Copperplate Gothic Bold" w:hAnsi="Copperplate Gothic Bold"/>
                        </w:rPr>
                        <w:t>Roosevelt</w:t>
                      </w:r>
                      <w:r>
                        <w:rPr>
                          <w:rFonts w:ascii="Copperplate Gothic Bold" w:hAnsi="Copperplate Gothic Bold"/>
                        </w:rPr>
                        <w:t xml:space="preserve"> quotes</w:t>
                      </w:r>
                    </w:p>
                    <w:p w:rsidR="00B728AD" w:rsidRPr="00C735F6" w:rsidRDefault="00B728AD" w:rsidP="00B728AD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2, 3, 5, 9, 10, 11, 13, 16, 17, 18, 20, 21, 25, 26, 29, 33, 38, 39, 41</w:t>
                      </w:r>
                    </w:p>
                    <w:bookmarkEnd w:id="1"/>
                    <w:p w:rsidR="00B728AD" w:rsidRDefault="00B728AD"/>
                  </w:txbxContent>
                </v:textbox>
              </v:shape>
            </w:pict>
          </mc:Fallback>
        </mc:AlternateContent>
      </w:r>
      <w:r w:rsidR="00C735F6" w:rsidRPr="00B728AD">
        <w:rPr>
          <w:sz w:val="28"/>
          <w:szCs w:val="28"/>
        </w:rPr>
        <w:t>Address to Conference of Governors (June 2, 1931)</w:t>
      </w:r>
    </w:p>
    <w:p w:rsidR="00C735F6" w:rsidRPr="00B728AD" w:rsidRDefault="00C735F6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i/>
          <w:sz w:val="28"/>
          <w:szCs w:val="28"/>
        </w:rPr>
        <w:t>The Forgotten Man</w:t>
      </w:r>
      <w:r w:rsidRPr="00B728AD">
        <w:rPr>
          <w:sz w:val="28"/>
          <w:szCs w:val="28"/>
        </w:rPr>
        <w:t xml:space="preserve"> Radio Address (April 7, 1932)</w:t>
      </w:r>
    </w:p>
    <w:p w:rsidR="00C735F6" w:rsidRPr="00B728AD" w:rsidRDefault="00C735F6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sz w:val="28"/>
          <w:szCs w:val="28"/>
        </w:rPr>
        <w:t>Commonwealth Club Address (September 23, 1932)</w:t>
      </w:r>
    </w:p>
    <w:p w:rsidR="00C735F6" w:rsidRPr="00B728AD" w:rsidRDefault="00C735F6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sz w:val="28"/>
          <w:szCs w:val="28"/>
        </w:rPr>
        <w:t>First Inaugural Address (March 4, 1933)</w:t>
      </w:r>
    </w:p>
    <w:p w:rsidR="00C735F6" w:rsidRPr="00B728AD" w:rsidRDefault="00C735F6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sz w:val="28"/>
          <w:szCs w:val="28"/>
        </w:rPr>
        <w:t>First Fireside Chat (March 12, 1933)</w:t>
      </w:r>
    </w:p>
    <w:p w:rsidR="00B728AD" w:rsidRPr="00B728AD" w:rsidRDefault="00B728AD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sz w:val="28"/>
          <w:szCs w:val="28"/>
        </w:rPr>
        <w:t>Annual Message to Congress (January 4, 1935)</w:t>
      </w:r>
    </w:p>
    <w:p w:rsidR="00B728AD" w:rsidRPr="00B728AD" w:rsidRDefault="00B728AD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i/>
          <w:sz w:val="28"/>
          <w:szCs w:val="28"/>
        </w:rPr>
        <w:t>The Dignity of Labor</w:t>
      </w:r>
      <w:r w:rsidRPr="00B728AD">
        <w:rPr>
          <w:sz w:val="28"/>
          <w:szCs w:val="28"/>
        </w:rPr>
        <w:t xml:space="preserve"> Speech (September 6, 1936)</w:t>
      </w:r>
    </w:p>
    <w:p w:rsidR="00B728AD" w:rsidRPr="00B728AD" w:rsidRDefault="00B728AD" w:rsidP="00C73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28AD">
        <w:rPr>
          <w:sz w:val="28"/>
          <w:szCs w:val="28"/>
        </w:rPr>
        <w:t>Second Inaugural Address (January 20, 1937)</w:t>
      </w:r>
    </w:p>
    <w:sectPr w:rsidR="00B728AD" w:rsidRPr="00B728AD" w:rsidSect="00B728A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672"/>
    <w:multiLevelType w:val="hybridMultilevel"/>
    <w:tmpl w:val="7BA8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21B6"/>
    <w:multiLevelType w:val="hybridMultilevel"/>
    <w:tmpl w:val="F2F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6"/>
    <w:rsid w:val="00B728AD"/>
    <w:rsid w:val="00C735F6"/>
    <w:rsid w:val="00D94D2E"/>
    <w:rsid w:val="00D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2011-10-25T19:49:00Z</dcterms:created>
  <dcterms:modified xsi:type="dcterms:W3CDTF">2011-10-25T20:09:00Z</dcterms:modified>
</cp:coreProperties>
</file>