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D7" w:rsidRDefault="000F6BD7" w:rsidP="00D20176">
      <w:pPr>
        <w:pStyle w:val="NoSpacing"/>
        <w:jc w:val="center"/>
        <w:rPr>
          <w:b/>
        </w:rPr>
      </w:pPr>
    </w:p>
    <w:p w:rsidR="000F6BD7" w:rsidRPr="00CF61F0" w:rsidRDefault="000F6BD7" w:rsidP="000F6BD7">
      <w:pPr>
        <w:pStyle w:val="NoSpacing"/>
        <w:jc w:val="center"/>
        <w:rPr>
          <w:b/>
        </w:rPr>
      </w:pPr>
      <w:r w:rsidRPr="00CF61F0">
        <w:rPr>
          <w:b/>
        </w:rPr>
        <w:t>How Did the rules of Victorian Society Shape the Social Culture of Antebellum America?</w:t>
      </w:r>
    </w:p>
    <w:p w:rsidR="00B90694" w:rsidRPr="00CF61F0" w:rsidRDefault="00D20176" w:rsidP="00D20176">
      <w:pPr>
        <w:pStyle w:val="NoSpacing"/>
        <w:jc w:val="center"/>
        <w:rPr>
          <w:b/>
        </w:rPr>
      </w:pPr>
      <w:r w:rsidRPr="00CF61F0">
        <w:rPr>
          <w:b/>
        </w:rPr>
        <w:t xml:space="preserve">Discussion and Writing Option #2 </w:t>
      </w:r>
    </w:p>
    <w:p w:rsidR="00D20176" w:rsidRDefault="00D20176" w:rsidP="00D20176">
      <w:pPr>
        <w:pStyle w:val="NoSpacing"/>
        <w:jc w:val="center"/>
      </w:pPr>
      <w:r>
        <w:t>Primary Source Documents that go with Lesson</w:t>
      </w:r>
    </w:p>
    <w:p w:rsidR="00D20176" w:rsidRDefault="00D20176" w:rsidP="00D20176">
      <w:pPr>
        <w:pStyle w:val="NoSpacing"/>
        <w:jc w:val="center"/>
      </w:pPr>
    </w:p>
    <w:p w:rsidR="00D20176" w:rsidRDefault="00D20176" w:rsidP="00D20176">
      <w:pPr>
        <w:pStyle w:val="NoSpacing"/>
        <w:jc w:val="center"/>
      </w:pPr>
    </w:p>
    <w:p w:rsidR="00D20176" w:rsidRDefault="00D20176" w:rsidP="00D20176">
      <w:pPr>
        <w:pStyle w:val="NoSpacing"/>
      </w:pPr>
      <w:r>
        <w:t xml:space="preserve">NOTE: </w:t>
      </w:r>
      <w:r w:rsidR="00CF61F0">
        <w:t>Please refer to the Sene</w:t>
      </w:r>
      <w:r>
        <w:t>ca Falls Declaration excerpted document and the Men/Women/Child document packets for this alternate lesson.</w:t>
      </w:r>
    </w:p>
    <w:p w:rsidR="00D20176" w:rsidRDefault="00D20176" w:rsidP="00D20176">
      <w:pPr>
        <w:pStyle w:val="NoSpacing"/>
      </w:pPr>
    </w:p>
    <w:p w:rsidR="00D20176" w:rsidRDefault="00D20176" w:rsidP="00D20176">
      <w:pPr>
        <w:pStyle w:val="NoSpacing"/>
      </w:pPr>
      <w:r>
        <w:t>NOTE 2:  Please use the Informative writing checklist from the Middle School SLO to grade the argument paragraphs.</w:t>
      </w:r>
    </w:p>
    <w:p w:rsidR="00D20176" w:rsidRDefault="00D20176" w:rsidP="00D20176">
      <w:pPr>
        <w:pStyle w:val="NoSpacing"/>
      </w:pPr>
    </w:p>
    <w:p w:rsidR="00FD6771" w:rsidRDefault="00D20176" w:rsidP="00D20176">
      <w:pPr>
        <w:pStyle w:val="NoSpacing"/>
      </w:pPr>
      <w:r w:rsidRPr="00FD6771">
        <w:rPr>
          <w:b/>
        </w:rPr>
        <w:t>Directions</w:t>
      </w:r>
      <w:r>
        <w:t>:</w:t>
      </w:r>
      <w:r w:rsidR="00FD6771">
        <w:t xml:space="preserve">  Read through</w:t>
      </w:r>
      <w:r>
        <w:t xml:space="preserve"> the original lesson.  When you get to the directions for Jigsaw</w:t>
      </w:r>
      <w:r w:rsidR="00FD6771">
        <w:t>, skip them and have</w:t>
      </w:r>
      <w:r>
        <w:t xml:space="preserve"> s</w:t>
      </w:r>
      <w:r w:rsidR="00FD6771">
        <w:t xml:space="preserve">tudents complete the mini-lessons on </w:t>
      </w:r>
    </w:p>
    <w:p w:rsidR="00FD6771" w:rsidRDefault="00FD6771" w:rsidP="00FD6771">
      <w:pPr>
        <w:pStyle w:val="NoSpacing"/>
        <w:numPr>
          <w:ilvl w:val="0"/>
          <w:numId w:val="3"/>
        </w:numPr>
      </w:pPr>
      <w:r w:rsidRPr="00FD6771">
        <w:rPr>
          <w:b/>
        </w:rPr>
        <w:t>S</w:t>
      </w:r>
      <w:r w:rsidR="00D20176" w:rsidRPr="00FD6771">
        <w:rPr>
          <w:b/>
        </w:rPr>
        <w:t>ummarization with expanding sentence kernels</w:t>
      </w:r>
      <w:r>
        <w:t xml:space="preserve"> and </w:t>
      </w:r>
    </w:p>
    <w:p w:rsidR="00D20176" w:rsidRDefault="00D20176" w:rsidP="00FD6771">
      <w:pPr>
        <w:pStyle w:val="NoSpacing"/>
        <w:numPr>
          <w:ilvl w:val="0"/>
          <w:numId w:val="3"/>
        </w:numPr>
      </w:pPr>
      <w:r w:rsidRPr="00FD6771">
        <w:rPr>
          <w:b/>
        </w:rPr>
        <w:t>But, So and Because</w:t>
      </w:r>
      <w:r>
        <w:t xml:space="preserve"> sentences.</w:t>
      </w:r>
    </w:p>
    <w:p w:rsidR="00D20176" w:rsidRDefault="00D20176" w:rsidP="00D20176">
      <w:pPr>
        <w:pStyle w:val="NoSpacing"/>
      </w:pPr>
    </w:p>
    <w:p w:rsidR="00CF61F0" w:rsidRDefault="00FD6771" w:rsidP="00D20176">
      <w:pPr>
        <w:pStyle w:val="NoSpacing"/>
      </w:pPr>
      <w:r>
        <w:t xml:space="preserve">Next organize students </w:t>
      </w:r>
      <w:r w:rsidR="00D20176">
        <w:t>in g</w:t>
      </w:r>
      <w:r>
        <w:t xml:space="preserve">roups of three (one </w:t>
      </w:r>
      <w:r w:rsidR="00CF61F0">
        <w:t>from each resear</w:t>
      </w:r>
      <w:r>
        <w:t xml:space="preserve">ch group- men, women, children) for the discussion.  They will complete </w:t>
      </w:r>
      <w:r w:rsidR="00CF61F0">
        <w:t xml:space="preserve">the </w:t>
      </w:r>
      <w:r w:rsidR="00CF61F0" w:rsidRPr="00FD6771">
        <w:rPr>
          <w:b/>
        </w:rPr>
        <w:t>two-sided discussion note taker</w:t>
      </w:r>
      <w:r w:rsidR="00CF61F0">
        <w:t xml:space="preserve">.   </w:t>
      </w:r>
      <w:r>
        <w:t xml:space="preserve">This is </w:t>
      </w:r>
      <w:r w:rsidR="00CF61F0">
        <w:t>modified f</w:t>
      </w:r>
      <w:r>
        <w:t xml:space="preserve">rom the Pro Se Court </w:t>
      </w:r>
      <w:r w:rsidR="00CF61F0">
        <w:t>model</w:t>
      </w:r>
      <w:r>
        <w:t xml:space="preserve">.  </w:t>
      </w:r>
      <w:r w:rsidR="00CF61F0">
        <w:t>(I mad</w:t>
      </w:r>
      <w:r>
        <w:t>e sure the students added “Big Idea #1” and “</w:t>
      </w:r>
      <w:r w:rsidR="00CF61F0">
        <w:t>Big Idea #2</w:t>
      </w:r>
      <w:r>
        <w:t xml:space="preserve">”, etc. to help them organize their thoughts for the section </w:t>
      </w:r>
      <w:r w:rsidRPr="00FD6771">
        <w:rPr>
          <w:b/>
        </w:rPr>
        <w:t>M</w:t>
      </w:r>
      <w:r w:rsidR="00CF61F0" w:rsidRPr="00FD6771">
        <w:rPr>
          <w:b/>
        </w:rPr>
        <w:t>ost important information for answering the DBQ</w:t>
      </w:r>
      <w:r w:rsidR="00CF61F0">
        <w:t>.</w:t>
      </w:r>
    </w:p>
    <w:p w:rsidR="00CF61F0" w:rsidRDefault="00CF61F0" w:rsidP="00D20176">
      <w:pPr>
        <w:pStyle w:val="NoSpacing"/>
      </w:pPr>
    </w:p>
    <w:p w:rsidR="00CF61F0" w:rsidRDefault="00CF61F0" w:rsidP="00D20176">
      <w:pPr>
        <w:pStyle w:val="NoSpacing"/>
      </w:pPr>
      <w:r>
        <w:t>Finally</w:t>
      </w:r>
      <w:r w:rsidR="00FD6771">
        <w:t xml:space="preserve">, students will </w:t>
      </w:r>
      <w:r w:rsidR="004B0B0A">
        <w:t>work alone to write an</w:t>
      </w:r>
      <w:r>
        <w:t xml:space="preserve"> informati</w:t>
      </w:r>
      <w:r w:rsidR="00FD6771">
        <w:t>onal paragraph on their expert section: m</w:t>
      </w:r>
      <w:r>
        <w:t>en, women or children.</w:t>
      </w:r>
    </w:p>
    <w:p w:rsidR="00CF61F0" w:rsidRDefault="00CF61F0" w:rsidP="00D20176">
      <w:pPr>
        <w:pStyle w:val="NoSpacing"/>
      </w:pPr>
    </w:p>
    <w:p w:rsidR="00CF61F0" w:rsidRDefault="00CF61F0" w:rsidP="00D20176">
      <w:pPr>
        <w:pStyle w:val="NoSpacing"/>
      </w:pPr>
      <w:r>
        <w:t>E</w:t>
      </w:r>
      <w:r w:rsidR="00FD6771">
        <w:t xml:space="preserve">xtensions:  Students </w:t>
      </w:r>
      <w:r w:rsidR="004B0B0A">
        <w:t>may write a</w:t>
      </w:r>
      <w:r>
        <w:t xml:space="preserve"> multi-paragraph essay and include all </w:t>
      </w:r>
      <w:r w:rsidR="004B0B0A">
        <w:t>groups</w:t>
      </w:r>
      <w:r>
        <w:t xml:space="preserve"> (men, women and children)</w:t>
      </w:r>
      <w:r w:rsidR="004B0B0A">
        <w:t xml:space="preserve">.  This would require students to have all three document packets </w:t>
      </w:r>
      <w:r>
        <w:t>in case the students in their triads didn’t do a good job of teaching the information.</w:t>
      </w:r>
      <w:r w:rsidR="004B0B0A">
        <w:t xml:space="preserve">  They could also turn their individual paragraphs into a multi paragraph essay and together write an introduction and conclusion.   </w:t>
      </w:r>
      <w:r>
        <w:t xml:space="preserve">  </w:t>
      </w:r>
    </w:p>
    <w:p w:rsidR="00CF61F0" w:rsidRDefault="00CF61F0" w:rsidP="00D20176">
      <w:pPr>
        <w:pStyle w:val="NoSpacing"/>
      </w:pPr>
    </w:p>
    <w:p w:rsidR="00D20176" w:rsidRDefault="00D2017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4B0B0A" w:rsidRDefault="004B0B0A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Default="00270A56" w:rsidP="00D20176">
      <w:pPr>
        <w:pStyle w:val="NoSpacing"/>
      </w:pPr>
    </w:p>
    <w:p w:rsidR="00270A56" w:rsidRPr="006835F9" w:rsidRDefault="00270A56" w:rsidP="00270A56">
      <w:pPr>
        <w:pStyle w:val="NoSpacing"/>
        <w:jc w:val="center"/>
        <w:rPr>
          <w:b/>
          <w:u w:val="single"/>
        </w:rPr>
      </w:pPr>
      <w:r w:rsidRPr="004B0B0A">
        <w:rPr>
          <w:b/>
          <w:sz w:val="28"/>
          <w:u w:val="single"/>
        </w:rPr>
        <w:lastRenderedPageBreak/>
        <w:t xml:space="preserve">Antebellum/Victorian Era </w:t>
      </w:r>
    </w:p>
    <w:p w:rsidR="00270A56" w:rsidRDefault="00270A56" w:rsidP="00270A56">
      <w:pPr>
        <w:pStyle w:val="NoSpacing"/>
        <w:jc w:val="center"/>
      </w:pPr>
      <w:r>
        <w:t>SUMMARIZATION WITH EXPANDING SENTENCE KERNELS</w:t>
      </w:r>
    </w:p>
    <w:p w:rsidR="00270A56" w:rsidRDefault="00270A56" w:rsidP="004B0B0A">
      <w:pPr>
        <w:pStyle w:val="NoSpacing"/>
        <w:jc w:val="center"/>
      </w:pPr>
    </w:p>
    <w:p w:rsidR="00270A56" w:rsidRDefault="00270A56" w:rsidP="004B0B0A">
      <w:pPr>
        <w:pStyle w:val="NoSpacing"/>
        <w:numPr>
          <w:ilvl w:val="0"/>
          <w:numId w:val="1"/>
        </w:numPr>
      </w:pPr>
      <w:r>
        <w:t>Work with a partner to find relevant information to answer the questions that follow the kernel.</w:t>
      </w:r>
    </w:p>
    <w:p w:rsidR="00270A56" w:rsidRDefault="00270A56" w:rsidP="004B0B0A">
      <w:pPr>
        <w:pStyle w:val="NoSpacing"/>
        <w:numPr>
          <w:ilvl w:val="0"/>
          <w:numId w:val="1"/>
        </w:numPr>
      </w:pPr>
      <w:r>
        <w:t>Collaboratively construct a complex or a compound/complex sentence that includes all of the necessary information using textual evidence.</w:t>
      </w:r>
    </w:p>
    <w:p w:rsidR="00270A56" w:rsidRDefault="00270A56" w:rsidP="004B0B0A">
      <w:pPr>
        <w:pStyle w:val="NoSpacing"/>
        <w:numPr>
          <w:ilvl w:val="0"/>
          <w:numId w:val="1"/>
        </w:numPr>
      </w:pPr>
      <w:r>
        <w:t>Check to make sure that your sentence is clear, concise, and specific.</w:t>
      </w:r>
    </w:p>
    <w:p w:rsidR="00270A56" w:rsidRDefault="00270A56" w:rsidP="00270A56">
      <w:pPr>
        <w:pStyle w:val="NoSpacing"/>
        <w:rPr>
          <w:b/>
        </w:rPr>
      </w:pPr>
    </w:p>
    <w:p w:rsidR="004B0B0A" w:rsidRDefault="00270A56" w:rsidP="00270A56">
      <w:pPr>
        <w:pStyle w:val="NoSpacing"/>
        <w:rPr>
          <w:b/>
        </w:rPr>
      </w:pPr>
      <w:r w:rsidRPr="00FE4CA4">
        <w:t>KERNEL:</w:t>
      </w:r>
      <w:r>
        <w:rPr>
          <w:b/>
        </w:rPr>
        <w:t xml:space="preserve">  </w:t>
      </w:r>
    </w:p>
    <w:p w:rsidR="004B0B0A" w:rsidRDefault="00270A56" w:rsidP="004B0B0A">
      <w:pPr>
        <w:pStyle w:val="NoSpacing"/>
        <w:jc w:val="center"/>
        <w:rPr>
          <w:b/>
          <w:i/>
        </w:rPr>
      </w:pPr>
      <w:r>
        <w:rPr>
          <w:b/>
          <w:i/>
        </w:rPr>
        <w:t>The Victorian Era was a difficult time period to live in.</w:t>
      </w:r>
    </w:p>
    <w:p w:rsidR="004B0B0A" w:rsidRDefault="00270A56" w:rsidP="004B0B0A">
      <w:pPr>
        <w:pStyle w:val="NoSpacing"/>
        <w:jc w:val="center"/>
        <w:rPr>
          <w:b/>
          <w:i/>
        </w:rPr>
      </w:pPr>
      <w:r>
        <w:rPr>
          <w:b/>
          <w:i/>
        </w:rPr>
        <w:t>OR</w:t>
      </w:r>
    </w:p>
    <w:p w:rsidR="00270A56" w:rsidRDefault="00270A56" w:rsidP="004B0B0A">
      <w:pPr>
        <w:pStyle w:val="NoSpacing"/>
        <w:jc w:val="center"/>
        <w:rPr>
          <w:b/>
          <w:i/>
        </w:rPr>
      </w:pPr>
      <w:r>
        <w:rPr>
          <w:b/>
          <w:i/>
        </w:rPr>
        <w:t>The Victorian</w:t>
      </w:r>
      <w:r w:rsidR="004B0B0A">
        <w:rPr>
          <w:b/>
          <w:i/>
        </w:rPr>
        <w:t xml:space="preserve"> Era was a wonderful t</w:t>
      </w:r>
      <w:r>
        <w:rPr>
          <w:b/>
          <w:i/>
        </w:rPr>
        <w:t>ime period to live in.</w:t>
      </w:r>
    </w:p>
    <w:p w:rsidR="00270A56" w:rsidRDefault="00270A56" w:rsidP="00270A56">
      <w:pPr>
        <w:pStyle w:val="NoSpacing"/>
        <w:rPr>
          <w:b/>
          <w:i/>
        </w:rPr>
      </w:pPr>
    </w:p>
    <w:p w:rsidR="00270A56" w:rsidRDefault="00270A56" w:rsidP="00270A56">
      <w:pPr>
        <w:pStyle w:val="NoSpacing"/>
      </w:pPr>
      <w:r>
        <w:t>Who?  (pick the one you have been studying – men, women, or children)</w:t>
      </w: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  <w:r>
        <w:t>What?</w:t>
      </w: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  <w:r>
        <w:t>Where?</w:t>
      </w: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  <w:r>
        <w:t>Why?</w:t>
      </w: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  <w:r>
        <w:t>When?</w:t>
      </w: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  <w:r>
        <w:t>How?</w:t>
      </w: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270A56">
      <w:pPr>
        <w:pStyle w:val="NoSpacing"/>
      </w:pPr>
    </w:p>
    <w:p w:rsidR="00270A56" w:rsidRDefault="00270A56" w:rsidP="004B0B0A">
      <w:pPr>
        <w:pStyle w:val="NoSpacing"/>
        <w:spacing w:line="360" w:lineRule="auto"/>
      </w:pPr>
      <w:r>
        <w:t>Complex Sentence: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0A">
        <w:t>___________________________________________________________________________________________</w:t>
      </w:r>
    </w:p>
    <w:p w:rsidR="00270A56" w:rsidRPr="004B0B0A" w:rsidRDefault="00270A56" w:rsidP="00270A56">
      <w:pPr>
        <w:pStyle w:val="NoSpacing"/>
        <w:jc w:val="center"/>
        <w:rPr>
          <w:b/>
          <w:u w:val="single"/>
        </w:rPr>
      </w:pPr>
      <w:r w:rsidRPr="004B0B0A">
        <w:rPr>
          <w:b/>
          <w:sz w:val="28"/>
          <w:u w:val="single"/>
        </w:rPr>
        <w:lastRenderedPageBreak/>
        <w:t>Antebellum/Victorian Era</w:t>
      </w:r>
    </w:p>
    <w:p w:rsidR="00270A56" w:rsidRDefault="00270A56" w:rsidP="00270A56">
      <w:pPr>
        <w:pStyle w:val="NoSpacing"/>
        <w:jc w:val="center"/>
      </w:pPr>
      <w:r>
        <w:t>SUMMARIZATION WITH BUT, BECAUSE, SO SENTENCES</w:t>
      </w:r>
    </w:p>
    <w:p w:rsidR="00270A56" w:rsidRDefault="00270A56" w:rsidP="00270A56">
      <w:pPr>
        <w:pStyle w:val="NoSpacing"/>
        <w:jc w:val="center"/>
      </w:pPr>
    </w:p>
    <w:p w:rsidR="00270A56" w:rsidRDefault="00270A56" w:rsidP="00270A56">
      <w:pPr>
        <w:pStyle w:val="NoSpacing"/>
        <w:numPr>
          <w:ilvl w:val="0"/>
          <w:numId w:val="2"/>
        </w:numPr>
      </w:pPr>
      <w:r>
        <w:t>Choose one kernel sentence below to expand</w:t>
      </w:r>
    </w:p>
    <w:p w:rsidR="00270A56" w:rsidRDefault="00270A56" w:rsidP="00270A56">
      <w:pPr>
        <w:pStyle w:val="NoSpacing"/>
        <w:numPr>
          <w:ilvl w:val="0"/>
          <w:numId w:val="2"/>
        </w:numPr>
      </w:pPr>
      <w:r>
        <w:t>Work with a partner to develop three sentences that expand upon the Kernel Sentence below.</w:t>
      </w:r>
    </w:p>
    <w:p w:rsidR="00270A56" w:rsidRDefault="00270A56" w:rsidP="00270A56">
      <w:pPr>
        <w:pStyle w:val="NoSpacing"/>
        <w:ind w:left="720"/>
      </w:pPr>
      <w:r>
        <w:t>You can add details before the ‘but</w:t>
      </w:r>
      <w:proofErr w:type="gramStart"/>
      <w:r>
        <w:t>’ ,</w:t>
      </w:r>
      <w:proofErr w:type="gramEnd"/>
      <w:r>
        <w:t xml:space="preserve"> ‘because’, or ‘so’.</w:t>
      </w:r>
    </w:p>
    <w:p w:rsidR="00270A56" w:rsidRDefault="00270A56" w:rsidP="00270A56">
      <w:pPr>
        <w:pStyle w:val="NoSpacing"/>
        <w:numPr>
          <w:ilvl w:val="0"/>
          <w:numId w:val="2"/>
        </w:numPr>
      </w:pPr>
      <w:r>
        <w:t>Make sure your sentences include different details from the text (Documents A, B, and C) In other words, your “because” sentence should not have the same details as your “</w:t>
      </w:r>
      <w:proofErr w:type="gramStart"/>
      <w:r>
        <w:t>so”  or</w:t>
      </w:r>
      <w:proofErr w:type="gramEnd"/>
      <w:r>
        <w:t xml:space="preserve"> “and” sentence.</w:t>
      </w:r>
    </w:p>
    <w:p w:rsidR="00270A56" w:rsidRDefault="00270A56" w:rsidP="00270A56">
      <w:pPr>
        <w:pStyle w:val="NoSpacing"/>
      </w:pPr>
    </w:p>
    <w:p w:rsidR="004B0B0A" w:rsidRDefault="004B0B0A" w:rsidP="00270A56">
      <w:pPr>
        <w:pStyle w:val="NoSpacing"/>
        <w:rPr>
          <w:sz w:val="28"/>
          <w:szCs w:val="28"/>
        </w:rPr>
      </w:pPr>
      <w:r w:rsidRPr="004B0B0A">
        <w:rPr>
          <w:szCs w:val="28"/>
        </w:rPr>
        <w:t>KERNEL</w:t>
      </w:r>
      <w:r>
        <w:rPr>
          <w:szCs w:val="28"/>
        </w:rPr>
        <w:t>:</w:t>
      </w:r>
      <w:r>
        <w:rPr>
          <w:sz w:val="28"/>
          <w:szCs w:val="28"/>
        </w:rPr>
        <w:t xml:space="preserve"> </w:t>
      </w:r>
      <w:r w:rsidR="00270A56" w:rsidRPr="000D1EEE">
        <w:rPr>
          <w:sz w:val="28"/>
          <w:szCs w:val="28"/>
        </w:rPr>
        <w:t xml:space="preserve">  </w:t>
      </w:r>
    </w:p>
    <w:p w:rsidR="004B0B0A" w:rsidRPr="00A63A70" w:rsidRDefault="00270A56" w:rsidP="004B0B0A">
      <w:pPr>
        <w:pStyle w:val="NoSpacing"/>
        <w:jc w:val="center"/>
        <w:rPr>
          <w:b/>
          <w:i/>
          <w:sz w:val="28"/>
          <w:szCs w:val="28"/>
        </w:rPr>
      </w:pPr>
      <w:r w:rsidRPr="00A63A70">
        <w:rPr>
          <w:b/>
          <w:i/>
          <w:sz w:val="28"/>
          <w:szCs w:val="28"/>
        </w:rPr>
        <w:t>Victorians valued manners.</w:t>
      </w:r>
    </w:p>
    <w:p w:rsidR="004B0B0A" w:rsidRPr="00A63A70" w:rsidRDefault="00270A56" w:rsidP="004B0B0A">
      <w:pPr>
        <w:pStyle w:val="NoSpacing"/>
        <w:jc w:val="center"/>
        <w:rPr>
          <w:sz w:val="28"/>
          <w:szCs w:val="28"/>
        </w:rPr>
      </w:pPr>
      <w:r w:rsidRPr="00A63A70">
        <w:rPr>
          <w:sz w:val="28"/>
          <w:szCs w:val="28"/>
        </w:rPr>
        <w:t>OR</w:t>
      </w:r>
    </w:p>
    <w:p w:rsidR="00270A56" w:rsidRPr="00A63A70" w:rsidRDefault="004B0B0A" w:rsidP="004B0B0A">
      <w:pPr>
        <w:pStyle w:val="NoSpacing"/>
        <w:jc w:val="center"/>
        <w:rPr>
          <w:sz w:val="28"/>
          <w:szCs w:val="28"/>
        </w:rPr>
      </w:pPr>
      <w:r w:rsidRPr="00A63A70">
        <w:rPr>
          <w:b/>
          <w:i/>
          <w:sz w:val="28"/>
          <w:szCs w:val="28"/>
        </w:rPr>
        <w:t>Victorian behavior</w:t>
      </w:r>
      <w:r w:rsidR="00270A56" w:rsidRPr="00A63A70">
        <w:rPr>
          <w:b/>
          <w:i/>
          <w:sz w:val="28"/>
          <w:szCs w:val="28"/>
        </w:rPr>
        <w:t xml:space="preserve"> expectations were too strict.</w:t>
      </w:r>
    </w:p>
    <w:p w:rsidR="00270A56" w:rsidRPr="000D1EEE" w:rsidRDefault="00270A56" w:rsidP="00270A56">
      <w:pPr>
        <w:pStyle w:val="NoSpacing"/>
        <w:rPr>
          <w:b/>
          <w:i/>
          <w:sz w:val="28"/>
          <w:szCs w:val="28"/>
        </w:rPr>
      </w:pPr>
    </w:p>
    <w:p w:rsidR="00270A56" w:rsidRPr="004B0B0A" w:rsidRDefault="00270A56" w:rsidP="004B0B0A">
      <w:pPr>
        <w:pStyle w:val="NoSpacing"/>
        <w:spacing w:line="360" w:lineRule="auto"/>
      </w:pPr>
      <w:r w:rsidRPr="004B0B0A">
        <w:t>BUT:   ____________________________________________</w:t>
      </w:r>
      <w:r w:rsidR="004B0B0A">
        <w:t>_________________________</w:t>
      </w:r>
      <w:r w:rsidRPr="004B0B0A">
        <w:t>_________________</w:t>
      </w:r>
      <w:r w:rsidR="004B0B0A">
        <w:t xml:space="preserve"> </w:t>
      </w:r>
      <w:r w:rsidRPr="004B0B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0A">
        <w:t>___________________________________________________________________________________________</w:t>
      </w:r>
      <w:r w:rsidRPr="004B0B0A">
        <w:t>___________________________________________________________________________________________</w:t>
      </w:r>
    </w:p>
    <w:p w:rsidR="00270A56" w:rsidRPr="004B0B0A" w:rsidRDefault="00270A56" w:rsidP="00270A56">
      <w:pPr>
        <w:pStyle w:val="NoSpacing"/>
      </w:pPr>
    </w:p>
    <w:p w:rsidR="00270A56" w:rsidRDefault="00270A56" w:rsidP="004B0B0A">
      <w:pPr>
        <w:pStyle w:val="NoSpacing"/>
        <w:spacing w:line="360" w:lineRule="auto"/>
      </w:pPr>
      <w:r w:rsidRPr="004B0B0A">
        <w:t>BECAU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0A">
        <w:t>___________________________________________________________________________________________</w:t>
      </w:r>
      <w:r w:rsidRPr="004B0B0A">
        <w:t>___________________________________________________________________________________________</w:t>
      </w:r>
    </w:p>
    <w:p w:rsidR="004B0B0A" w:rsidRPr="004B0B0A" w:rsidRDefault="004B0B0A" w:rsidP="004B0B0A">
      <w:pPr>
        <w:pStyle w:val="NoSpacing"/>
        <w:spacing w:line="360" w:lineRule="auto"/>
      </w:pPr>
    </w:p>
    <w:p w:rsidR="00270A56" w:rsidRDefault="00270A56" w:rsidP="004B0B0A">
      <w:pPr>
        <w:pStyle w:val="NoSpacing"/>
        <w:spacing w:line="360" w:lineRule="auto"/>
      </w:pPr>
      <w:r w:rsidRPr="004B0B0A">
        <w:t>SO:  _________________________________________________</w:t>
      </w:r>
      <w:r w:rsidR="004B0B0A">
        <w:t xml:space="preserve">______________________________________ </w:t>
      </w:r>
      <w:r w:rsidRPr="004B0B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0A">
        <w:t>___________________________________________________________________________________________</w:t>
      </w:r>
      <w:r w:rsidRPr="004B0B0A">
        <w:t>_________________________________________________________________________________</w:t>
      </w:r>
    </w:p>
    <w:p w:rsidR="004B0B0A" w:rsidRPr="004B0B0A" w:rsidRDefault="004B0B0A" w:rsidP="004B0B0A">
      <w:pPr>
        <w:pStyle w:val="NoSpacing"/>
        <w:spacing w:line="360" w:lineRule="auto"/>
      </w:pPr>
    </w:p>
    <w:p w:rsidR="00270A56" w:rsidRDefault="00270A56" w:rsidP="00270A56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634865" cy="11049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4865" cy="1104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56" w:rsidRPr="00313034" w:rsidRDefault="00270A56" w:rsidP="00270A56">
                            <w:pPr>
                              <w:pStyle w:val="Heading1"/>
                            </w:pPr>
                            <w:r>
                              <w:t>How Did the Rules of Victorian Society Shape the Social Culture of Antebellum America?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4.9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270A56" w:rsidRPr="00313034" w:rsidRDefault="00270A56" w:rsidP="00270A56">
                      <w:pPr>
                        <w:pStyle w:val="Heading1"/>
                      </w:pPr>
                      <w:r>
                        <w:t>How Did the Rules of Victorian Society Shape the Social Culture of Antebellum America?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Lucida Calligraphy"/>
          <w:noProof/>
          <w:sz w:val="20"/>
        </w:rPr>
        <w:drawing>
          <wp:inline distT="0" distB="0" distL="0" distR="0" wp14:anchorId="44BB38E2" wp14:editId="5D821209">
            <wp:extent cx="1633270" cy="1381125"/>
            <wp:effectExtent l="0" t="0" r="508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239" cy="139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56" w:rsidRPr="0028199C" w:rsidRDefault="00270A56" w:rsidP="00270A56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The name of the discussion leader: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70A56" w:rsidRPr="006C0E8D" w:rsidRDefault="00270A56" w:rsidP="00270A56">
      <w:pPr>
        <w:rPr>
          <w:rFonts w:ascii="Georgia" w:hAnsi="Georgia"/>
        </w:rPr>
      </w:pPr>
      <w:r w:rsidRPr="006C0E8D">
        <w:rPr>
          <w:rFonts w:ascii="Georgia" w:hAnsi="Georgia"/>
        </w:rPr>
        <w:t xml:space="preserve">I am the </w:t>
      </w:r>
      <w:r>
        <w:rPr>
          <w:rFonts w:ascii="Georgia" w:hAnsi="Georgia"/>
        </w:rPr>
        <w:t xml:space="preserve">(circle one) </w:t>
      </w:r>
      <w:r>
        <w:rPr>
          <w:rFonts w:ascii="Georgia" w:hAnsi="Georgia"/>
          <w:b/>
          <w:sz w:val="24"/>
          <w:szCs w:val="24"/>
        </w:rPr>
        <w:t>Man</w:t>
      </w:r>
      <w:r w:rsidRPr="006C0E8D">
        <w:rPr>
          <w:rFonts w:ascii="Georgia" w:hAnsi="Georgia"/>
        </w:rPr>
        <w:t xml:space="preserve">/ </w:t>
      </w:r>
      <w:r>
        <w:rPr>
          <w:rFonts w:ascii="Georgia" w:hAnsi="Georgia"/>
          <w:b/>
          <w:sz w:val="24"/>
          <w:szCs w:val="24"/>
        </w:rPr>
        <w:t>Woman</w:t>
      </w:r>
      <w:r w:rsidRPr="006C0E8D">
        <w:rPr>
          <w:rFonts w:ascii="Georgia" w:hAnsi="Georgia"/>
        </w:rPr>
        <w:t xml:space="preserve">/ </w:t>
      </w:r>
      <w:r>
        <w:rPr>
          <w:rFonts w:ascii="Georgia" w:hAnsi="Georgia"/>
          <w:b/>
          <w:sz w:val="24"/>
          <w:szCs w:val="24"/>
        </w:rPr>
        <w:t>Child</w:t>
      </w:r>
      <w:r w:rsidRPr="006C0E8D">
        <w:rPr>
          <w:rFonts w:ascii="Georgia" w:hAnsi="Georgia"/>
        </w:rPr>
        <w:t xml:space="preserve"> in this </w:t>
      </w:r>
      <w:r>
        <w:rPr>
          <w:rFonts w:ascii="Georgia" w:hAnsi="Georgia"/>
        </w:rPr>
        <w:t>discussion</w:t>
      </w:r>
      <w:r w:rsidRPr="006C0E8D">
        <w:rPr>
          <w:rFonts w:ascii="Georgia" w:hAnsi="Georgia"/>
        </w:rPr>
        <w:t>.</w:t>
      </w:r>
    </w:p>
    <w:p w:rsidR="00270A56" w:rsidRPr="006C0E8D" w:rsidRDefault="00270A56" w:rsidP="00270A56">
      <w:pPr>
        <w:rPr>
          <w:rFonts w:ascii="Georgia" w:hAnsi="Georgia"/>
        </w:rPr>
      </w:pPr>
      <w:r w:rsidRPr="006C0E8D">
        <w:rPr>
          <w:rFonts w:ascii="Georgia" w:hAnsi="Georgia"/>
        </w:rPr>
        <w:t xml:space="preserve">The </w:t>
      </w:r>
      <w:r>
        <w:rPr>
          <w:rFonts w:ascii="Georgia" w:hAnsi="Georgia"/>
        </w:rPr>
        <w:t>Man’s</w:t>
      </w:r>
      <w:r w:rsidRPr="006C0E8D">
        <w:rPr>
          <w:rFonts w:ascii="Georgia" w:hAnsi="Georgia"/>
        </w:rPr>
        <w:t xml:space="preserve">, __________________________ (name of </w:t>
      </w:r>
      <w:r>
        <w:rPr>
          <w:rFonts w:ascii="Georgia" w:hAnsi="Georgia"/>
        </w:rPr>
        <w:t>Man</w:t>
      </w:r>
      <w:r w:rsidRPr="006C0E8D">
        <w:rPr>
          <w:rFonts w:ascii="Georgia" w:hAnsi="Georgia"/>
        </w:rPr>
        <w:t>), m</w:t>
      </w:r>
      <w:r>
        <w:rPr>
          <w:rFonts w:ascii="Georgia" w:hAnsi="Georgia"/>
        </w:rPr>
        <w:t>ost important</w:t>
      </w:r>
      <w:r w:rsidRPr="006C0E8D">
        <w:rPr>
          <w:rFonts w:ascii="Georgia" w:hAnsi="Georgia"/>
        </w:rPr>
        <w:t xml:space="preserve"> </w:t>
      </w:r>
      <w:r>
        <w:rPr>
          <w:rFonts w:ascii="Georgia" w:hAnsi="Georgia"/>
        </w:rPr>
        <w:t>information</w:t>
      </w:r>
      <w:r w:rsidRPr="006C0E8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pieces </w:t>
      </w:r>
      <w:r w:rsidRPr="006C0E8D">
        <w:rPr>
          <w:rFonts w:ascii="Georgia" w:hAnsi="Georgia"/>
        </w:rPr>
        <w:t>are:</w:t>
      </w:r>
    </w:p>
    <w:p w:rsidR="00270A56" w:rsidRDefault="00270A56" w:rsidP="00A63A70">
      <w:pPr>
        <w:spacing w:line="480" w:lineRule="auto"/>
      </w:pPr>
      <w:r>
        <w:t>A.___________________________________________________________</w:t>
      </w:r>
      <w:r w:rsidR="00A63A70">
        <w:t>_______________________________</w:t>
      </w:r>
    </w:p>
    <w:p w:rsidR="00270A56" w:rsidRDefault="00270A56" w:rsidP="00A63A70">
      <w:pPr>
        <w:spacing w:line="480" w:lineRule="auto"/>
      </w:pPr>
      <w:r>
        <w:t>B.___________________________________________________________</w:t>
      </w:r>
      <w:r w:rsidR="00A63A70">
        <w:t>_______________________________</w:t>
      </w:r>
    </w:p>
    <w:p w:rsidR="00270A56" w:rsidRDefault="00270A56" w:rsidP="00A63A70">
      <w:pPr>
        <w:spacing w:line="480" w:lineRule="auto"/>
      </w:pPr>
      <w:r>
        <w:t>C.___________________________________________________________</w:t>
      </w:r>
      <w:r w:rsidR="00A63A70">
        <w:t>_______________________________</w:t>
      </w:r>
    </w:p>
    <w:p w:rsidR="00270A56" w:rsidRPr="008835D8" w:rsidRDefault="00270A56" w:rsidP="00A63A70">
      <w:pPr>
        <w:rPr>
          <w:rFonts w:ascii="Georgia" w:hAnsi="Georgia"/>
        </w:rPr>
      </w:pPr>
      <w:r w:rsidRPr="008835D8">
        <w:rPr>
          <w:rFonts w:ascii="Georgia" w:hAnsi="Georgia"/>
        </w:rPr>
        <w:t xml:space="preserve">The </w:t>
      </w:r>
      <w:r>
        <w:rPr>
          <w:rFonts w:ascii="Georgia" w:hAnsi="Georgia"/>
        </w:rPr>
        <w:t>Woman’s, ________________________</w:t>
      </w:r>
      <w:r w:rsidRPr="008835D8">
        <w:rPr>
          <w:rFonts w:ascii="Georgia" w:hAnsi="Georgia"/>
        </w:rPr>
        <w:t xml:space="preserve"> (name of </w:t>
      </w:r>
      <w:r>
        <w:rPr>
          <w:rFonts w:ascii="Georgia" w:hAnsi="Georgia"/>
        </w:rPr>
        <w:t>Woman</w:t>
      </w:r>
      <w:r w:rsidRPr="008835D8">
        <w:rPr>
          <w:rFonts w:ascii="Georgia" w:hAnsi="Georgia"/>
        </w:rPr>
        <w:t>), m</w:t>
      </w:r>
      <w:r>
        <w:rPr>
          <w:rFonts w:ascii="Georgia" w:hAnsi="Georgia"/>
        </w:rPr>
        <w:t>ost important</w:t>
      </w:r>
      <w:r w:rsidRPr="008835D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information pieces </w:t>
      </w:r>
      <w:r w:rsidRPr="008835D8">
        <w:rPr>
          <w:rFonts w:ascii="Georgia" w:hAnsi="Georgia"/>
        </w:rPr>
        <w:t>are:</w:t>
      </w:r>
    </w:p>
    <w:p w:rsidR="00270A56" w:rsidRDefault="00270A56" w:rsidP="00A63A70">
      <w:pPr>
        <w:spacing w:line="480" w:lineRule="auto"/>
      </w:pPr>
      <w:r>
        <w:t>A.___________________________________________________________</w:t>
      </w:r>
      <w:r w:rsidR="00A63A70">
        <w:t>____________________________</w:t>
      </w:r>
    </w:p>
    <w:p w:rsidR="00270A56" w:rsidRDefault="00270A56" w:rsidP="00A63A70">
      <w:pPr>
        <w:spacing w:line="480" w:lineRule="auto"/>
      </w:pPr>
      <w:r>
        <w:t>B.__________________________________________________________</w:t>
      </w:r>
      <w:r w:rsidR="00A63A70">
        <w:t>_____________________________</w:t>
      </w:r>
    </w:p>
    <w:p w:rsidR="00270A56" w:rsidRDefault="00270A56" w:rsidP="00A63A70">
      <w:pPr>
        <w:spacing w:line="480" w:lineRule="auto"/>
      </w:pPr>
      <w:r>
        <w:t>C.___________________________________________________________</w:t>
      </w:r>
      <w:r w:rsidR="00A63A70">
        <w:t>____________________________</w:t>
      </w:r>
    </w:p>
    <w:p w:rsidR="00270A56" w:rsidRPr="008835D8" w:rsidRDefault="00270A56" w:rsidP="00A63A70">
      <w:pPr>
        <w:spacing w:line="240" w:lineRule="auto"/>
        <w:rPr>
          <w:rFonts w:ascii="Georgia" w:hAnsi="Georgia"/>
        </w:rPr>
      </w:pPr>
      <w:r w:rsidRPr="008835D8"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Child’s,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(name of Child), most important information pieces are</w:t>
      </w:r>
      <w:r w:rsidRPr="008835D8">
        <w:rPr>
          <w:rFonts w:ascii="Georgia" w:hAnsi="Georgia"/>
        </w:rPr>
        <w:t>:</w:t>
      </w:r>
    </w:p>
    <w:p w:rsidR="00270A56" w:rsidRDefault="00270A56" w:rsidP="00270A56">
      <w:pPr>
        <w:spacing w:line="480" w:lineRule="auto"/>
        <w:ind w:left="360"/>
      </w:pPr>
      <w:r>
        <w:t>A.__________________________________________________________________________________</w:t>
      </w:r>
      <w:r w:rsidR="00A63A70">
        <w:t>_____</w:t>
      </w:r>
    </w:p>
    <w:p w:rsidR="00270A56" w:rsidRDefault="00270A56" w:rsidP="00270A56">
      <w:pPr>
        <w:spacing w:line="480" w:lineRule="auto"/>
        <w:ind w:left="360"/>
      </w:pPr>
      <w:r>
        <w:t>B.___________________________________________________________</w:t>
      </w:r>
      <w:r w:rsidR="00A63A70">
        <w:t>____________________________</w:t>
      </w:r>
    </w:p>
    <w:p w:rsidR="00270A56" w:rsidRPr="004C7719" w:rsidRDefault="00270A56" w:rsidP="00270A56">
      <w:pPr>
        <w:spacing w:line="480" w:lineRule="auto"/>
        <w:ind w:left="360"/>
        <w:rPr>
          <w:u w:val="single"/>
        </w:rPr>
      </w:pPr>
      <w:r>
        <w:t>C.</w:t>
      </w:r>
      <w:r w:rsidR="00A63A70">
        <w:rPr>
          <w:u w:val="single"/>
        </w:rPr>
        <w:tab/>
      </w:r>
      <w:r w:rsidR="00A63A70">
        <w:rPr>
          <w:u w:val="single"/>
        </w:rPr>
        <w:tab/>
      </w:r>
      <w:r w:rsidR="00A63A70">
        <w:rPr>
          <w:u w:val="single"/>
        </w:rPr>
        <w:tab/>
      </w:r>
      <w:r w:rsidR="00A63A70">
        <w:rPr>
          <w:u w:val="single"/>
        </w:rPr>
        <w:tab/>
      </w:r>
      <w:r w:rsidR="00A63A70">
        <w:rPr>
          <w:u w:val="single"/>
        </w:rPr>
        <w:tab/>
        <w:t>_______________</w:t>
      </w:r>
      <w:r w:rsidR="00A63A70">
        <w:rPr>
          <w:u w:val="single"/>
        </w:rPr>
        <w:tab/>
      </w:r>
      <w:r w:rsidR="00A63A70">
        <w:rPr>
          <w:u w:val="single"/>
        </w:rPr>
        <w:tab/>
      </w:r>
      <w:r w:rsidR="00A63A70">
        <w:rPr>
          <w:u w:val="single"/>
        </w:rPr>
        <w:tab/>
      </w:r>
      <w:r w:rsidR="00A63A70">
        <w:rPr>
          <w:u w:val="single"/>
        </w:rPr>
        <w:tab/>
      </w:r>
      <w:r w:rsidR="00A63A70">
        <w:rPr>
          <w:u w:val="single"/>
        </w:rPr>
        <w:tab/>
      </w:r>
      <w:r w:rsidR="00A63A70">
        <w:rPr>
          <w:u w:val="single"/>
        </w:rPr>
        <w:tab/>
      </w:r>
      <w:r w:rsidR="00A63A70">
        <w:rPr>
          <w:u w:val="single"/>
        </w:rPr>
        <w:tab/>
      </w:r>
    </w:p>
    <w:p w:rsidR="00A63A70" w:rsidRDefault="00270A56" w:rsidP="00270A56">
      <w:pPr>
        <w:spacing w:line="480" w:lineRule="auto"/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>Best evidence to answer the question: How did the rules of Victorian Society Shape the Social Culture of Antebellum</w:t>
      </w:r>
      <w:r w:rsidR="00A63A70">
        <w:rPr>
          <w:rFonts w:ascii="Georgia" w:hAnsi="Georgia"/>
        </w:rPr>
        <w:t xml:space="preserve"> America?  _</w:t>
      </w:r>
      <w:r>
        <w:rPr>
          <w:rFonts w:ascii="Georgia" w:hAnsi="Georgia"/>
        </w:rPr>
        <w:t>___</w:t>
      </w:r>
      <w:r w:rsidR="00A63A70">
        <w:rPr>
          <w:rFonts w:ascii="Georgia" w:hAnsi="Georgia"/>
        </w:rPr>
        <w:t>________________________________________________</w:t>
      </w:r>
      <w:r>
        <w:rPr>
          <w:rFonts w:ascii="Georgia" w:hAnsi="Georgia"/>
        </w:rPr>
        <w:t>___</w:t>
      </w:r>
      <w:r w:rsidR="00A63A70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__________________________________________________________________________________________________________________________________________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="00A63A70">
        <w:rPr>
          <w:rFonts w:ascii="Georgia" w:hAnsi="Georgia"/>
          <w:u w:val="single"/>
        </w:rPr>
        <w:t>____________</w:t>
      </w:r>
      <w:r>
        <w:rPr>
          <w:rFonts w:ascii="Georgia" w:hAnsi="Georgia"/>
          <w:u w:val="single"/>
        </w:rPr>
        <w:tab/>
      </w:r>
    </w:p>
    <w:p w:rsidR="00A63A70" w:rsidRDefault="00A63A70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br w:type="page"/>
      </w:r>
    </w:p>
    <w:p w:rsidR="00270A56" w:rsidRDefault="00270A56" w:rsidP="00270A56">
      <w:pPr>
        <w:spacing w:line="48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D3B34A8" wp14:editId="335FC449">
                <wp:extent cx="5951220" cy="68072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56" w:rsidRPr="00A63A70" w:rsidRDefault="00270A56" w:rsidP="00270A56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A63A70">
                              <w:rPr>
                                <w:sz w:val="36"/>
                              </w:rPr>
                              <w:t xml:space="preserve">How Did the </w:t>
                            </w:r>
                            <w:r w:rsidRPr="00BA59A6">
                              <w:t>Rules</w:t>
                            </w:r>
                            <w:r w:rsidRPr="00A63A70">
                              <w:rPr>
                                <w:sz w:val="36"/>
                              </w:rPr>
                              <w:t xml:space="preserve"> of Victorian Society Shape the Social Culture of Antebellum America?</w:t>
                            </w:r>
                          </w:p>
                          <w:p w:rsidR="00270A56" w:rsidRDefault="00270A56" w:rsidP="00270A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B34A8" id="WordArt 2" o:spid="_x0000_s1027" type="#_x0000_t202" style="width:468.6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270A56" w:rsidRPr="00A63A70" w:rsidRDefault="00270A56" w:rsidP="00270A56">
                      <w:pPr>
                        <w:pStyle w:val="Heading1"/>
                        <w:rPr>
                          <w:sz w:val="36"/>
                        </w:rPr>
                      </w:pPr>
                      <w:r w:rsidRPr="00A63A70">
                        <w:rPr>
                          <w:sz w:val="36"/>
                        </w:rPr>
                        <w:t xml:space="preserve">How Did the </w:t>
                      </w:r>
                      <w:r w:rsidRPr="00BA59A6">
                        <w:t>Rules</w:t>
                      </w:r>
                      <w:r w:rsidRPr="00A63A70">
                        <w:rPr>
                          <w:sz w:val="36"/>
                        </w:rPr>
                        <w:t xml:space="preserve"> of Victorian Society Shape the Social Culture of Antebellum America?</w:t>
                      </w:r>
                    </w:p>
                    <w:p w:rsidR="00270A56" w:rsidRDefault="00270A56" w:rsidP="00270A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0A56" w:rsidRPr="002374C4" w:rsidRDefault="00270A56" w:rsidP="00270A56">
      <w:pPr>
        <w:spacing w:line="480" w:lineRule="auto"/>
        <w:jc w:val="center"/>
        <w:rPr>
          <w:b/>
          <w:sz w:val="36"/>
          <w:szCs w:val="36"/>
        </w:rPr>
      </w:pPr>
      <w:r w:rsidRPr="002374C4">
        <w:rPr>
          <w:b/>
          <w:sz w:val="36"/>
          <w:szCs w:val="36"/>
        </w:rPr>
        <w:t>Collaborative Group Notes</w:t>
      </w:r>
    </w:p>
    <w:p w:rsidR="00270A56" w:rsidRDefault="00270A56" w:rsidP="00270A56">
      <w:pPr>
        <w:spacing w:line="480" w:lineRule="auto"/>
      </w:pPr>
      <w:r>
        <w:t xml:space="preserve">List facts you learned from your packet of </w:t>
      </w:r>
      <w:r w:rsidR="00A63A70">
        <w:t>d</w:t>
      </w:r>
      <w:r>
        <w:t>ocuments, other documents or videos:</w:t>
      </w:r>
    </w:p>
    <w:p w:rsidR="00270A56" w:rsidRDefault="00270A56" w:rsidP="00270A56">
      <w:pPr>
        <w:spacing w:line="480" w:lineRule="auto"/>
      </w:pPr>
    </w:p>
    <w:p w:rsidR="00270A56" w:rsidRDefault="00270A56" w:rsidP="00270A56">
      <w:pPr>
        <w:spacing w:line="480" w:lineRule="auto"/>
      </w:pPr>
      <w:bookmarkStart w:id="0" w:name="_GoBack"/>
      <w:bookmarkEnd w:id="0"/>
    </w:p>
    <w:p w:rsidR="00270A56" w:rsidRDefault="00270A56" w:rsidP="00270A56">
      <w:pPr>
        <w:spacing w:line="480" w:lineRule="auto"/>
      </w:pPr>
    </w:p>
    <w:p w:rsidR="00270A56" w:rsidRDefault="00A63A70" w:rsidP="00A63A70">
      <w:pPr>
        <w:spacing w:line="240" w:lineRule="auto"/>
      </w:pPr>
      <w:r>
        <w:t xml:space="preserve">Most Important evidence with reasoning </w:t>
      </w:r>
      <w:r w:rsidR="00270A56">
        <w:t>for answering the question</w:t>
      </w:r>
      <w:r>
        <w:t xml:space="preserve">: </w:t>
      </w:r>
      <w:r w:rsidR="00270A56" w:rsidRPr="00DE70AD">
        <w:rPr>
          <w:rFonts w:ascii="Georgia" w:hAnsi="Georgia"/>
          <w:b/>
        </w:rPr>
        <w:t>How did the rules of Victorian Society Shape the Social Culture of Antebellum</w:t>
      </w:r>
      <w:r w:rsidR="00270A56">
        <w:rPr>
          <w:rFonts w:ascii="Georgia" w:hAnsi="Georgia"/>
          <w:b/>
        </w:rPr>
        <w:t xml:space="preserve"> </w:t>
      </w:r>
      <w:r w:rsidR="00270A56" w:rsidRPr="00DE70AD">
        <w:rPr>
          <w:rFonts w:ascii="Georgia" w:hAnsi="Georgia"/>
          <w:b/>
        </w:rPr>
        <w:t>America</w:t>
      </w:r>
      <w:r>
        <w:rPr>
          <w:b/>
        </w:rPr>
        <w:t>?</w:t>
      </w:r>
    </w:p>
    <w:p w:rsidR="00270A56" w:rsidRDefault="00270A56" w:rsidP="00270A56">
      <w:pPr>
        <w:spacing w:line="480" w:lineRule="auto"/>
      </w:pPr>
    </w:p>
    <w:p w:rsidR="00270A56" w:rsidRDefault="00270A56" w:rsidP="00270A56">
      <w:pPr>
        <w:spacing w:line="480" w:lineRule="auto"/>
      </w:pPr>
    </w:p>
    <w:p w:rsidR="00270A56" w:rsidRDefault="00270A56" w:rsidP="00270A56">
      <w:pPr>
        <w:spacing w:line="480" w:lineRule="auto"/>
      </w:pPr>
    </w:p>
    <w:p w:rsidR="00270A56" w:rsidRDefault="00270A56" w:rsidP="00270A56">
      <w:pPr>
        <w:spacing w:line="480" w:lineRule="auto"/>
      </w:pPr>
      <w:r>
        <w:t>What important vocabulary can I use?</w:t>
      </w:r>
    </w:p>
    <w:p w:rsidR="00270A56" w:rsidRDefault="00270A56" w:rsidP="00270A56">
      <w:pPr>
        <w:spacing w:line="480" w:lineRule="auto"/>
      </w:pPr>
    </w:p>
    <w:p w:rsidR="00270A56" w:rsidRDefault="00270A56" w:rsidP="00D20176">
      <w:pPr>
        <w:pStyle w:val="NoSpacing"/>
      </w:pPr>
    </w:p>
    <w:sectPr w:rsidR="00270A56" w:rsidSect="004B0B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D5A"/>
    <w:multiLevelType w:val="hybridMultilevel"/>
    <w:tmpl w:val="BAE8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A3A"/>
    <w:multiLevelType w:val="hybridMultilevel"/>
    <w:tmpl w:val="79B8F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10678F"/>
    <w:multiLevelType w:val="hybridMultilevel"/>
    <w:tmpl w:val="AADA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76"/>
    <w:rsid w:val="000F6BD7"/>
    <w:rsid w:val="00270A56"/>
    <w:rsid w:val="004B0B0A"/>
    <w:rsid w:val="006077B1"/>
    <w:rsid w:val="00A63A70"/>
    <w:rsid w:val="00B90694"/>
    <w:rsid w:val="00BA59A6"/>
    <w:rsid w:val="00C00FA6"/>
    <w:rsid w:val="00C44FA8"/>
    <w:rsid w:val="00CF61F0"/>
    <w:rsid w:val="00D2017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5FC7"/>
  <w15:docId w15:val="{B4819BD3-0DC6-4E6A-A1BA-220BDB10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5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1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0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70A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5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AE1A-1456-4E32-ABA4-094CB2DC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Domiteaux</dc:creator>
  <cp:lastModifiedBy>Anderson, Katie</cp:lastModifiedBy>
  <cp:revision>3</cp:revision>
  <dcterms:created xsi:type="dcterms:W3CDTF">2016-09-20T17:11:00Z</dcterms:created>
  <dcterms:modified xsi:type="dcterms:W3CDTF">2016-09-20T17:11:00Z</dcterms:modified>
</cp:coreProperties>
</file>